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315"/>
        <w:gridCol w:w="2016"/>
        <w:gridCol w:w="3402"/>
        <w:gridCol w:w="1276"/>
        <w:gridCol w:w="850"/>
        <w:gridCol w:w="1609"/>
        <w:gridCol w:w="13"/>
      </w:tblGrid>
      <w:tr w:rsidR="0065648A" w:rsidRPr="00F419F5" w14:paraId="2CE584C8" w14:textId="77777777" w:rsidTr="00ED506A">
        <w:trPr>
          <w:trHeight w:val="909"/>
          <w:jc w:val="center"/>
        </w:trPr>
        <w:tc>
          <w:tcPr>
            <w:tcW w:w="735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CCA5" w14:textId="77777777" w:rsidR="0065648A" w:rsidRPr="00F419F5" w:rsidRDefault="0065648A" w:rsidP="00D93418">
            <w:pPr>
              <w:pStyle w:val="1-"/>
            </w:pPr>
            <w:r w:rsidRPr="00F419F5">
              <w:rPr>
                <w:rFonts w:hint="eastAsia"/>
              </w:rPr>
              <w:t>公司</w:t>
            </w:r>
          </w:p>
          <w:p w14:paraId="6018C79B" w14:textId="77777777" w:rsidR="0065648A" w:rsidRPr="00F419F5" w:rsidRDefault="0065648A" w:rsidP="00D93418">
            <w:pPr>
              <w:pStyle w:val="1-"/>
            </w:pPr>
            <w:r w:rsidRPr="00F419F5">
              <w:rPr>
                <w:rFonts w:hint="eastAsia"/>
              </w:rPr>
              <w:t>名稱</w:t>
            </w:r>
          </w:p>
        </w:tc>
        <w:tc>
          <w:tcPr>
            <w:tcW w:w="10481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D2085" w14:textId="3AC59556" w:rsidR="0065648A" w:rsidRPr="00F419F5" w:rsidRDefault="0065648A" w:rsidP="0065648A">
            <w:pPr>
              <w:pStyle w:val="2-0"/>
              <w:jc w:val="left"/>
            </w:pPr>
            <w:bookmarkStart w:id="0" w:name="_GoBack"/>
            <w:proofErr w:type="gramStart"/>
            <w:r w:rsidRPr="00421BD1">
              <w:rPr>
                <w:rFonts w:hint="eastAsia"/>
              </w:rPr>
              <w:t>貳樓餐飲</w:t>
            </w:r>
            <w:proofErr w:type="gramEnd"/>
            <w:r w:rsidRPr="00421BD1">
              <w:rPr>
                <w:rFonts w:hint="eastAsia"/>
              </w:rPr>
              <w:t>股份有限公司</w:t>
            </w:r>
            <w:bookmarkEnd w:id="0"/>
          </w:p>
        </w:tc>
      </w:tr>
      <w:tr w:rsidR="00571F34" w:rsidRPr="00F419F5" w14:paraId="518AAE41" w14:textId="77777777" w:rsidTr="00ED506A">
        <w:trPr>
          <w:trHeight w:val="909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A6CC" w14:textId="77777777" w:rsidR="00571F34" w:rsidRPr="00F419F5" w:rsidRDefault="00571F34" w:rsidP="00D93418">
            <w:pPr>
              <w:pStyle w:val="1-"/>
            </w:pPr>
            <w:r w:rsidRPr="00F419F5">
              <w:rPr>
                <w:rFonts w:hint="eastAsia"/>
              </w:rPr>
              <w:t>公司</w:t>
            </w:r>
          </w:p>
          <w:p w14:paraId="7EC2DE83" w14:textId="77777777" w:rsidR="00571F34" w:rsidRPr="00F419F5" w:rsidRDefault="00571F34" w:rsidP="00D93418">
            <w:pPr>
              <w:pStyle w:val="1-"/>
            </w:pPr>
            <w:r w:rsidRPr="00F419F5">
              <w:rPr>
                <w:rFonts w:hint="eastAsia"/>
              </w:rPr>
              <w:t>地址</w:t>
            </w:r>
          </w:p>
        </w:tc>
        <w:tc>
          <w:tcPr>
            <w:tcW w:w="10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F31EB" w14:textId="76DD6F54" w:rsidR="00E15B07" w:rsidRPr="00F419F5" w:rsidRDefault="00421BD1" w:rsidP="00D93418">
            <w:pPr>
              <w:pStyle w:val="2--"/>
            </w:pPr>
            <w:r w:rsidRPr="00421BD1">
              <w:rPr>
                <w:rFonts w:hint="eastAsia"/>
              </w:rPr>
              <w:t>台北市中正區仁愛路二段108號4樓</w:t>
            </w:r>
          </w:p>
        </w:tc>
      </w:tr>
      <w:tr w:rsidR="008A1DC6" w:rsidRPr="00F419F5" w14:paraId="3D1C38D1" w14:textId="77777777" w:rsidTr="00ED506A">
        <w:trPr>
          <w:trHeight w:val="890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E20F" w14:textId="77777777" w:rsidR="008A1DC6" w:rsidRPr="00F419F5" w:rsidRDefault="008A1DC6" w:rsidP="00D93418">
            <w:pPr>
              <w:pStyle w:val="1-"/>
            </w:pPr>
            <w:r w:rsidRPr="00F419F5">
              <w:rPr>
                <w:rFonts w:hint="eastAsia"/>
              </w:rPr>
              <w:t>營業</w:t>
            </w:r>
          </w:p>
          <w:p w14:paraId="0A2C2940" w14:textId="77777777" w:rsidR="008A1DC6" w:rsidRPr="00F419F5" w:rsidRDefault="008A1DC6" w:rsidP="00D93418">
            <w:pPr>
              <w:pStyle w:val="1-"/>
            </w:pPr>
            <w:r w:rsidRPr="00F419F5">
              <w:rPr>
                <w:rFonts w:hint="eastAsia"/>
              </w:rPr>
              <w:t>項目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40E2" w14:textId="7D127C70" w:rsidR="008A1DC6" w:rsidRPr="00F419F5" w:rsidRDefault="008A1DC6" w:rsidP="00EC4D6F">
            <w:pPr>
              <w:pStyle w:val="2--"/>
            </w:pPr>
            <w:r w:rsidRPr="00421BD1">
              <w:rPr>
                <w:rFonts w:hint="eastAsia"/>
              </w:rPr>
              <w:t>早午餐/</w:t>
            </w:r>
            <w:r w:rsidR="007D6CDD">
              <w:rPr>
                <w:rFonts w:hint="eastAsia"/>
                <w:color w:val="292929"/>
              </w:rPr>
              <w:t>美式</w:t>
            </w:r>
            <w:r w:rsidRPr="00421BD1">
              <w:rPr>
                <w:rFonts w:hint="eastAsia"/>
              </w:rPr>
              <w:t>西餐料理、餐點服務</w:t>
            </w:r>
          </w:p>
        </w:tc>
        <w:tc>
          <w:tcPr>
            <w:tcW w:w="37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DF6CD0" w14:textId="0A6231EB" w:rsidR="008A1DC6" w:rsidRDefault="008A1DC6" w:rsidP="008A1DC6">
            <w:pPr>
              <w:pStyle w:val="2-4"/>
              <w:jc w:val="left"/>
            </w:pPr>
            <w:r>
              <w:rPr>
                <w:rFonts w:hint="eastAsia"/>
              </w:rPr>
              <w:t>聯繫窗口：人資-詹小姐</w:t>
            </w:r>
            <w:r>
              <w:br/>
            </w:r>
            <w:r>
              <w:rPr>
                <w:rFonts w:hint="eastAsia"/>
              </w:rPr>
              <w:t>電話：02-2322-2002#191</w:t>
            </w:r>
          </w:p>
          <w:p w14:paraId="41895B7E" w14:textId="4E6F1A65" w:rsidR="008A1DC6" w:rsidRDefault="008A1DC6" w:rsidP="008A1DC6">
            <w:pPr>
              <w:pStyle w:val="2-4"/>
              <w:jc w:val="left"/>
            </w:pPr>
            <w:r>
              <w:rPr>
                <w:rFonts w:hint="eastAsia"/>
              </w:rPr>
              <w:t>應徵LINE：</w:t>
            </w:r>
            <w:r w:rsidRPr="002D2BB8">
              <w:rPr>
                <w:rFonts w:hint="eastAsia"/>
                <w:highlight w:val="yellow"/>
              </w:rPr>
              <w:t>@471</w:t>
            </w:r>
            <w:r w:rsidRPr="002D2BB8">
              <w:rPr>
                <w:highlight w:val="yellow"/>
              </w:rPr>
              <w:t>kyrdp</w:t>
            </w:r>
          </w:p>
          <w:p w14:paraId="616F6C3E" w14:textId="0B44B8D6" w:rsidR="008A1DC6" w:rsidRDefault="008A1DC6" w:rsidP="008A1DC6">
            <w:pPr>
              <w:pStyle w:val="2-4"/>
              <w:jc w:val="left"/>
            </w:pPr>
            <w:r>
              <w:rPr>
                <w:rFonts w:hint="eastAsia"/>
              </w:rPr>
              <w:t>信箱：</w:t>
            </w:r>
            <w:r w:rsidR="002D2BB8" w:rsidRPr="00706C52">
              <w:rPr>
                <w:sz w:val="22"/>
                <w:szCs w:val="22"/>
              </w:rPr>
              <w:t>recruit@secondfloorgroup.com</w:t>
            </w:r>
          </w:p>
          <w:p w14:paraId="152810E1" w14:textId="556B4C94" w:rsidR="002D2BB8" w:rsidRPr="002D2BB8" w:rsidRDefault="00A54AE6" w:rsidP="008A1DC6">
            <w:pPr>
              <w:pStyle w:val="2-4"/>
              <w:jc w:val="left"/>
            </w:pPr>
            <w:r w:rsidRPr="002D2BB8">
              <w:rPr>
                <w:noProof/>
                <w:highlight w:val="yellow"/>
              </w:rPr>
              <w:drawing>
                <wp:anchor distT="0" distB="0" distL="114300" distR="114300" simplePos="0" relativeHeight="251658240" behindDoc="0" locked="0" layoutInCell="1" allowOverlap="1" wp14:anchorId="65EDF07F" wp14:editId="3C40BFA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427990</wp:posOffset>
                  </wp:positionV>
                  <wp:extent cx="1085850" cy="1085850"/>
                  <wp:effectExtent l="0" t="0" r="0" b="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hint="eastAsia"/>
              </w:rPr>
              <w:t>官網連結</w:t>
            </w:r>
            <w:proofErr w:type="gramEnd"/>
            <w:r>
              <w:rPr>
                <w:rFonts w:hint="eastAsia"/>
              </w:rPr>
              <w:t>：</w:t>
            </w:r>
          </w:p>
        </w:tc>
      </w:tr>
      <w:tr w:rsidR="008A1DC6" w:rsidRPr="000023DD" w14:paraId="22B23BC0" w14:textId="77777777" w:rsidTr="00ED506A">
        <w:trPr>
          <w:trHeight w:val="1211"/>
          <w:jc w:val="center"/>
        </w:trPr>
        <w:tc>
          <w:tcPr>
            <w:tcW w:w="735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82CA" w14:textId="77777777" w:rsidR="008A1DC6" w:rsidRPr="00F419F5" w:rsidRDefault="008A1DC6" w:rsidP="00D93418">
            <w:pPr>
              <w:pStyle w:val="1-"/>
            </w:pPr>
            <w:r w:rsidRPr="00F419F5">
              <w:rPr>
                <w:rFonts w:hint="eastAsia"/>
              </w:rPr>
              <w:t>福利</w:t>
            </w:r>
          </w:p>
          <w:p w14:paraId="20F2698F" w14:textId="77777777" w:rsidR="008A1DC6" w:rsidRPr="00F419F5" w:rsidRDefault="008A1DC6" w:rsidP="00D93418">
            <w:pPr>
              <w:pStyle w:val="1-"/>
            </w:pPr>
            <w:r w:rsidRPr="00F419F5">
              <w:rPr>
                <w:rFonts w:hint="eastAsia"/>
              </w:rPr>
              <w:t>制度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E389836" w14:textId="6CC3D17F" w:rsidR="008A1DC6" w:rsidRDefault="008A1DC6" w:rsidP="00421BD1">
            <w:pPr>
              <w:pStyle w:val="2--"/>
            </w:pPr>
            <w:r>
              <w:rPr>
                <w:rFonts w:hint="eastAsia"/>
              </w:rPr>
              <w:t>一、獎金類：</w:t>
            </w:r>
          </w:p>
          <w:p w14:paraId="2C341AFF" w14:textId="6AA72BC8" w:rsidR="008A1DC6" w:rsidRDefault="008A1DC6" w:rsidP="00421BD1">
            <w:pPr>
              <w:pStyle w:val="2--"/>
            </w:pPr>
            <w:r>
              <w:rPr>
                <w:rFonts w:hint="eastAsia"/>
              </w:rPr>
              <w:t>1.人才推薦獎金2.開工紅包3.年終獎金4.全勤獎金1000元</w:t>
            </w:r>
          </w:p>
          <w:p w14:paraId="65FC7822" w14:textId="77777777" w:rsidR="008A1DC6" w:rsidRDefault="008A1DC6" w:rsidP="00421BD1">
            <w:pPr>
              <w:pStyle w:val="2--"/>
            </w:pPr>
            <w:r>
              <w:rPr>
                <w:rFonts w:hint="eastAsia"/>
              </w:rPr>
              <w:t>(兼職夥伴月時數達100小時，全勤獎金500元)</w:t>
            </w:r>
          </w:p>
          <w:p w14:paraId="1E7BFBC1" w14:textId="21209EFB" w:rsidR="008A1DC6" w:rsidRDefault="008A1DC6" w:rsidP="00421BD1">
            <w:pPr>
              <w:pStyle w:val="2--"/>
            </w:pPr>
            <w:r>
              <w:rPr>
                <w:rFonts w:hint="eastAsia"/>
              </w:rPr>
              <w:t>二、福利類：</w:t>
            </w:r>
          </w:p>
          <w:p w14:paraId="1575DC01" w14:textId="3E14DBCD" w:rsidR="008A1DC6" w:rsidRDefault="008A1DC6" w:rsidP="00421BD1">
            <w:pPr>
              <w:pStyle w:val="2--"/>
            </w:pPr>
            <w:r>
              <w:rPr>
                <w:rFonts w:hint="eastAsia"/>
              </w:rPr>
              <w:t>1.</w:t>
            </w:r>
            <w:r w:rsidR="00D97796">
              <w:rPr>
                <w:rFonts w:hint="eastAsia"/>
              </w:rPr>
              <w:t>免費</w:t>
            </w:r>
            <w:r>
              <w:rPr>
                <w:rFonts w:hint="eastAsia"/>
              </w:rPr>
              <w:t>員工餐</w:t>
            </w:r>
          </w:p>
          <w:p w14:paraId="73642394" w14:textId="070DC018" w:rsidR="008A1DC6" w:rsidRDefault="008A1DC6" w:rsidP="00421BD1">
            <w:pPr>
              <w:pStyle w:val="2--"/>
            </w:pPr>
            <w:r>
              <w:rPr>
                <w:rFonts w:hint="eastAsia"/>
              </w:rPr>
              <w:t>2.家人用餐體驗</w:t>
            </w:r>
            <w:r w:rsidR="000F01AD">
              <w:rPr>
                <w:rFonts w:hint="eastAsia"/>
              </w:rPr>
              <w:t>券</w:t>
            </w:r>
            <w:r>
              <w:rPr>
                <w:rFonts w:hint="eastAsia"/>
              </w:rPr>
              <w:t>2000元、3.慶生會活動</w:t>
            </w:r>
          </w:p>
          <w:p w14:paraId="65CF3B28" w14:textId="637ED61F" w:rsidR="008A1DC6" w:rsidRDefault="008A1DC6" w:rsidP="00421BD1">
            <w:pPr>
              <w:pStyle w:val="2--"/>
            </w:pPr>
            <w:r>
              <w:rPr>
                <w:rFonts w:hint="eastAsia"/>
              </w:rPr>
              <w:t>4.生日禮券</w:t>
            </w:r>
            <w:r w:rsidR="00B061CE">
              <w:rPr>
                <w:rFonts w:hint="eastAsia"/>
              </w:rPr>
              <w:t xml:space="preserve">500元 </w:t>
            </w:r>
            <w:r>
              <w:rPr>
                <w:rFonts w:hint="eastAsia"/>
              </w:rPr>
              <w:t xml:space="preserve">(貳樓禮券可折抵店內用餐金額) </w:t>
            </w:r>
          </w:p>
          <w:p w14:paraId="5A1D529C" w14:textId="77777777" w:rsidR="008A1DC6" w:rsidRDefault="008A1DC6" w:rsidP="00421BD1">
            <w:pPr>
              <w:pStyle w:val="2--"/>
            </w:pPr>
            <w:r>
              <w:rPr>
                <w:rFonts w:hint="eastAsia"/>
              </w:rPr>
              <w:t>5.兩天一夜員工旅遊 (公司全額負擔)</w:t>
            </w:r>
          </w:p>
          <w:p w14:paraId="31F705C9" w14:textId="77777777" w:rsidR="008A1DC6" w:rsidRDefault="008A1DC6" w:rsidP="00421BD1">
            <w:pPr>
              <w:pStyle w:val="2--"/>
            </w:pPr>
            <w:r>
              <w:rPr>
                <w:rFonts w:hint="eastAsia"/>
              </w:rPr>
              <w:t>6.集團春酒及抽獎、7.婚喪喜慶補助</w:t>
            </w:r>
          </w:p>
          <w:p w14:paraId="6CA5C510" w14:textId="7920A2B0" w:rsidR="008A1DC6" w:rsidRDefault="008A1DC6" w:rsidP="00421BD1">
            <w:pPr>
              <w:pStyle w:val="2--"/>
            </w:pPr>
            <w:r>
              <w:rPr>
                <w:rFonts w:hint="eastAsia"/>
              </w:rPr>
              <w:t>三、制度類：</w:t>
            </w:r>
          </w:p>
          <w:p w14:paraId="2E85D6DF" w14:textId="73540F50" w:rsidR="008A1DC6" w:rsidRDefault="008A1DC6" w:rsidP="00421BD1">
            <w:pPr>
              <w:pStyle w:val="2--"/>
            </w:pPr>
            <w:r>
              <w:rPr>
                <w:rFonts w:hint="eastAsia"/>
              </w:rPr>
              <w:t>1.提供完整員工制服、配備</w:t>
            </w:r>
          </w:p>
          <w:p w14:paraId="5F90FDC1" w14:textId="77777777" w:rsidR="008A1DC6" w:rsidRDefault="008A1DC6" w:rsidP="00421BD1">
            <w:pPr>
              <w:pStyle w:val="2--"/>
            </w:pPr>
            <w:r>
              <w:rPr>
                <w:rFonts w:hint="eastAsia"/>
              </w:rPr>
              <w:t>2.健全完善的教育訓練</w:t>
            </w:r>
          </w:p>
          <w:p w14:paraId="3C6BBB5F" w14:textId="77777777" w:rsidR="008A1DC6" w:rsidRDefault="008A1DC6" w:rsidP="00421BD1">
            <w:pPr>
              <w:pStyle w:val="2--"/>
            </w:pPr>
            <w:r>
              <w:rPr>
                <w:rFonts w:hint="eastAsia"/>
              </w:rPr>
              <w:t>3.明確的考核加薪制度、順暢的升遷管道、</w:t>
            </w:r>
          </w:p>
          <w:p w14:paraId="0EC85544" w14:textId="426D032D" w:rsidR="008A1DC6" w:rsidRPr="00FF61A4" w:rsidRDefault="008A1DC6" w:rsidP="00421BD1">
            <w:pPr>
              <w:pStyle w:val="2--"/>
            </w:pPr>
            <w:r>
              <w:rPr>
                <w:rFonts w:hint="eastAsia"/>
              </w:rPr>
              <w:t>4.貳樓溫暖員工選拔</w:t>
            </w:r>
          </w:p>
        </w:tc>
        <w:tc>
          <w:tcPr>
            <w:tcW w:w="3748" w:type="dxa"/>
            <w:gridSpan w:val="4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BF8CBE0" w14:textId="154019A3" w:rsidR="008A1DC6" w:rsidRPr="00F419F5" w:rsidRDefault="008A1DC6" w:rsidP="00D93418">
            <w:pPr>
              <w:pStyle w:val="2-QR"/>
            </w:pPr>
          </w:p>
        </w:tc>
      </w:tr>
      <w:tr w:rsidR="00D360AE" w:rsidRPr="00F419F5" w14:paraId="375B6A4C" w14:textId="77777777" w:rsidTr="00DB109A">
        <w:trPr>
          <w:gridAfter w:val="1"/>
          <w:wAfter w:w="13" w:type="dxa"/>
          <w:trHeight w:val="909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AF364" w14:textId="77777777" w:rsidR="00D360AE" w:rsidRPr="00605326" w:rsidRDefault="00D360AE" w:rsidP="00D93418">
            <w:pPr>
              <w:pStyle w:val="2-4"/>
              <w:rPr>
                <w:b/>
              </w:rPr>
            </w:pPr>
            <w:r w:rsidRPr="00605326">
              <w:rPr>
                <w:rFonts w:hint="eastAsia"/>
                <w:b/>
              </w:rPr>
              <w:t>需</w:t>
            </w:r>
          </w:p>
          <w:p w14:paraId="7B481778" w14:textId="77777777" w:rsidR="00D360AE" w:rsidRPr="00F419F5" w:rsidRDefault="00D360AE" w:rsidP="00D93418">
            <w:pPr>
              <w:pStyle w:val="1-"/>
            </w:pPr>
            <w:r w:rsidRPr="00F419F5">
              <w:rPr>
                <w:rFonts w:hint="eastAsia"/>
              </w:rPr>
              <w:t>求</w:t>
            </w:r>
          </w:p>
          <w:p w14:paraId="17B95620" w14:textId="77777777" w:rsidR="00D360AE" w:rsidRPr="00F419F5" w:rsidRDefault="00D360AE" w:rsidP="00D93418">
            <w:pPr>
              <w:pStyle w:val="1-"/>
            </w:pPr>
            <w:r w:rsidRPr="00F419F5">
              <w:rPr>
                <w:rFonts w:hint="eastAsia"/>
              </w:rPr>
              <w:t>人</w:t>
            </w:r>
          </w:p>
          <w:p w14:paraId="3C29C318" w14:textId="77777777" w:rsidR="00D360AE" w:rsidRPr="00F419F5" w:rsidRDefault="00D360AE" w:rsidP="00D93418">
            <w:pPr>
              <w:pStyle w:val="1-"/>
            </w:pPr>
            <w:r w:rsidRPr="00F419F5">
              <w:rPr>
                <w:rFonts w:hint="eastAsia"/>
              </w:rPr>
              <w:t>才</w:t>
            </w:r>
          </w:p>
        </w:tc>
        <w:tc>
          <w:tcPr>
            <w:tcW w:w="131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E55C6" w14:textId="77777777" w:rsidR="00D360AE" w:rsidRPr="00F419F5" w:rsidRDefault="00D360AE" w:rsidP="00D93418">
            <w:pPr>
              <w:pStyle w:val="1-"/>
            </w:pPr>
            <w:r w:rsidRPr="00F419F5">
              <w:rPr>
                <w:rFonts w:hint="eastAsia"/>
              </w:rPr>
              <w:t>職稱</w:t>
            </w:r>
          </w:p>
        </w:tc>
        <w:tc>
          <w:tcPr>
            <w:tcW w:w="201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D4F8A" w14:textId="77777777" w:rsidR="00D360AE" w:rsidRPr="00F419F5" w:rsidRDefault="00D360AE" w:rsidP="00D93418">
            <w:pPr>
              <w:pStyle w:val="1-"/>
            </w:pPr>
            <w:r w:rsidRPr="00F419F5">
              <w:rPr>
                <w:rFonts w:hint="eastAsia"/>
              </w:rPr>
              <w:t>工作時間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07472" w14:textId="77777777" w:rsidR="00D360AE" w:rsidRPr="00F419F5" w:rsidRDefault="00D360AE" w:rsidP="00D93418">
            <w:pPr>
              <w:pStyle w:val="1-"/>
            </w:pPr>
            <w:r w:rsidRPr="00F419F5">
              <w:rPr>
                <w:rFonts w:hint="eastAsia"/>
              </w:rPr>
              <w:t>工作內容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00696" w14:textId="77777777" w:rsidR="00D360AE" w:rsidRPr="00F419F5" w:rsidRDefault="00D360AE" w:rsidP="00D93418">
            <w:pPr>
              <w:pStyle w:val="1-"/>
            </w:pPr>
            <w:r w:rsidRPr="00F419F5">
              <w:rPr>
                <w:rFonts w:hint="eastAsia"/>
              </w:rPr>
              <w:t>待遇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9AC24" w14:textId="77777777" w:rsidR="00D360AE" w:rsidRPr="00F419F5" w:rsidRDefault="00D360AE" w:rsidP="00D93418">
            <w:pPr>
              <w:pStyle w:val="1-"/>
            </w:pPr>
            <w:r w:rsidRPr="00F419F5">
              <w:rPr>
                <w:rFonts w:hint="eastAsia"/>
              </w:rPr>
              <w:t>需求人數</w:t>
            </w:r>
          </w:p>
        </w:tc>
        <w:tc>
          <w:tcPr>
            <w:tcW w:w="16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69DC076" w14:textId="77777777" w:rsidR="00D360AE" w:rsidRDefault="00D360AE" w:rsidP="00D93418">
            <w:pPr>
              <w:pStyle w:val="1-"/>
            </w:pPr>
            <w:r w:rsidRPr="00F419F5">
              <w:rPr>
                <w:rFonts w:hint="eastAsia"/>
              </w:rPr>
              <w:t>工作</w:t>
            </w:r>
          </w:p>
          <w:p w14:paraId="7CED5178" w14:textId="77777777" w:rsidR="00D360AE" w:rsidRPr="00F419F5" w:rsidRDefault="00D360AE" w:rsidP="00D93418">
            <w:pPr>
              <w:pStyle w:val="1-"/>
            </w:pPr>
            <w:r w:rsidRPr="00F419F5">
              <w:rPr>
                <w:rFonts w:hint="eastAsia"/>
              </w:rPr>
              <w:t>地點</w:t>
            </w:r>
          </w:p>
        </w:tc>
      </w:tr>
      <w:tr w:rsidR="00D360AE" w:rsidRPr="006D54B9" w14:paraId="610B3DBF" w14:textId="77777777" w:rsidTr="00DB109A">
        <w:trPr>
          <w:gridAfter w:val="1"/>
          <w:wAfter w:w="13" w:type="dxa"/>
          <w:trHeight w:val="876"/>
          <w:jc w:val="center"/>
        </w:trPr>
        <w:tc>
          <w:tcPr>
            <w:tcW w:w="735" w:type="dxa"/>
            <w:vMerge/>
            <w:tcBorders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59006304" w14:textId="77777777" w:rsidR="00D360AE" w:rsidRPr="00F419F5" w:rsidRDefault="00D360AE" w:rsidP="00421BD1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37275" w14:textId="2D3C31D6" w:rsidR="00D360AE" w:rsidRPr="00942589" w:rsidRDefault="00D360AE" w:rsidP="00942589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(前後場)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儲備</w:t>
            </w:r>
            <w:r w:rsidRPr="00942589">
              <w:rPr>
                <w:rFonts w:ascii="微軟正黑體" w:eastAsia="微軟正黑體" w:hAnsi="微軟正黑體" w:hint="eastAsia"/>
              </w:rPr>
              <w:t>幹部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A012F" w14:textId="77777777" w:rsidR="00FC297F" w:rsidRDefault="00FC297F" w:rsidP="00FC297F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早晚輪班、</w:t>
            </w:r>
            <w:r>
              <w:rPr>
                <w:rFonts w:ascii="微軟正黑體" w:eastAsia="微軟正黑體" w:hAnsi="微軟正黑體"/>
              </w:rPr>
              <w:br/>
            </w:r>
            <w:r w:rsidRPr="00FC297F">
              <w:rPr>
                <w:rFonts w:ascii="微軟正黑體" w:eastAsia="微軟正黑體" w:hAnsi="微軟正黑體" w:hint="eastAsia"/>
              </w:rPr>
              <w:t>月休8-10天</w:t>
            </w:r>
          </w:p>
          <w:p w14:paraId="76AAE2D2" w14:textId="46BC5CAA" w:rsidR="00D360AE" w:rsidRPr="002738C7" w:rsidRDefault="00FC297F" w:rsidP="00FC297F">
            <w:pPr>
              <w:pStyle w:val="2-4"/>
            </w:pPr>
            <w:r>
              <w:rPr>
                <w:rFonts w:hint="eastAsia"/>
              </w:rPr>
              <w:t>雙頭班(三天/週)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84BDB" w14:textId="610E2C92" w:rsidR="00D360AE" w:rsidRPr="008562FB" w:rsidRDefault="00D360AE" w:rsidP="008562FB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562FB">
              <w:rPr>
                <w:rFonts w:ascii="微軟正黑體" w:eastAsia="微軟正黑體" w:hAnsi="微軟正黑體" w:hint="eastAsia"/>
              </w:rPr>
              <w:t>1.營運管理與員工教育訓練</w:t>
            </w:r>
          </w:p>
          <w:p w14:paraId="6FE52B35" w14:textId="177CFADA" w:rsidR="00D360AE" w:rsidRPr="008562FB" w:rsidRDefault="00D360AE" w:rsidP="008562FB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Pr="008562FB">
              <w:rPr>
                <w:rFonts w:ascii="微軟正黑體" w:eastAsia="微軟正黑體" w:hAnsi="微軟正黑體" w:hint="eastAsia"/>
              </w:rPr>
              <w:t>.</w:t>
            </w:r>
            <w:r w:rsidRPr="00942589">
              <w:rPr>
                <w:rFonts w:ascii="微軟正黑體" w:eastAsia="微軟正黑體" w:hAnsi="微軟正黑體" w:hint="eastAsia"/>
              </w:rPr>
              <w:t>成本控管(人事成本、食</w:t>
            </w:r>
            <w:r>
              <w:rPr>
                <w:rFonts w:ascii="微軟正黑體" w:eastAsia="微軟正黑體" w:hAnsi="微軟正黑體" w:hint="eastAsia"/>
              </w:rPr>
              <w:t>材</w:t>
            </w:r>
            <w:r w:rsidRPr="00942589">
              <w:rPr>
                <w:rFonts w:ascii="微軟正黑體" w:eastAsia="微軟正黑體" w:hAnsi="微軟正黑體" w:hint="eastAsia"/>
              </w:rPr>
              <w:t>成本、管銷成本)</w:t>
            </w:r>
          </w:p>
          <w:p w14:paraId="45B79135" w14:textId="1669ADDA" w:rsidR="00D360AE" w:rsidRPr="008562FB" w:rsidRDefault="00D360AE" w:rsidP="008562FB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Pr="008562FB">
              <w:rPr>
                <w:rFonts w:ascii="微軟正黑體" w:eastAsia="微軟正黑體" w:hAnsi="微軟正黑體" w:hint="eastAsia"/>
              </w:rPr>
              <w:t>.於各站別皆能獨立運作，並維持高效能</w:t>
            </w:r>
          </w:p>
          <w:p w14:paraId="2E4A68F5" w14:textId="45D93CEA" w:rsidR="00D360AE" w:rsidRPr="008562FB" w:rsidRDefault="00D360AE" w:rsidP="008562FB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 w:rsidRPr="008562FB">
              <w:rPr>
                <w:rFonts w:ascii="微軟正黑體" w:eastAsia="微軟正黑體" w:hAnsi="微軟正黑體" w:hint="eastAsia"/>
              </w:rPr>
              <w:t>.控管餐點品質</w:t>
            </w:r>
            <w:r w:rsidRPr="008562FB">
              <w:rPr>
                <w:rFonts w:ascii="微軟正黑體" w:eastAsia="微軟正黑體" w:hAnsi="微軟正黑體"/>
              </w:rPr>
              <w:t xml:space="preserve"> </w:t>
            </w:r>
          </w:p>
          <w:p w14:paraId="77A95C83" w14:textId="6F276B36" w:rsidR="00D360AE" w:rsidRPr="008562FB" w:rsidRDefault="00D360AE" w:rsidP="008562FB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 w:rsidRPr="008562FB">
              <w:rPr>
                <w:rFonts w:ascii="微軟正黑體" w:eastAsia="微軟正黑體" w:hAnsi="微軟正黑體" w:hint="eastAsia"/>
              </w:rPr>
              <w:t>.優化店鋪營運動線</w:t>
            </w:r>
          </w:p>
          <w:p w14:paraId="374F01CE" w14:textId="0203C517" w:rsidR="00D360AE" w:rsidRPr="008562FB" w:rsidRDefault="00D360AE" w:rsidP="008562FB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  <w:r w:rsidRPr="008562FB">
              <w:rPr>
                <w:rFonts w:ascii="微軟正黑體" w:eastAsia="微軟正黑體" w:hAnsi="微軟正黑體" w:hint="eastAsia"/>
              </w:rPr>
              <w:t>.管理店舖整潔與硬體維護</w:t>
            </w:r>
          </w:p>
          <w:p w14:paraId="1039B149" w14:textId="4F88E44E" w:rsidR="00D360AE" w:rsidRDefault="00D360AE" w:rsidP="008562FB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  <w:r w:rsidRPr="008562FB">
              <w:rPr>
                <w:rFonts w:ascii="微軟正黑體" w:eastAsia="微軟正黑體" w:hAnsi="微軟正黑體" w:hint="eastAsia"/>
              </w:rPr>
              <w:t>.ERP進銷存系統操作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8.需久站+機動性</w:t>
            </w:r>
          </w:p>
          <w:p w14:paraId="225BAB29" w14:textId="77777777" w:rsidR="00D360AE" w:rsidRDefault="00D360AE" w:rsidP="0065648A">
            <w:pPr>
              <w:pStyle w:val="2-5"/>
              <w:ind w:firstLineChars="0"/>
            </w:pPr>
            <w:r>
              <w:rPr>
                <w:rFonts w:hint="eastAsia"/>
              </w:rPr>
              <w:t>9.工作地點輪調</w:t>
            </w:r>
          </w:p>
          <w:p w14:paraId="797266B9" w14:textId="2A4789D9" w:rsidR="00D360AE" w:rsidRDefault="00D360AE" w:rsidP="0065648A">
            <w:pPr>
              <w:pStyle w:val="2-5"/>
              <w:ind w:firstLineChars="0"/>
            </w:pPr>
          </w:p>
          <w:p w14:paraId="15801CC8" w14:textId="77777777" w:rsidR="00D360AE" w:rsidRDefault="00D360AE" w:rsidP="0065648A">
            <w:pPr>
              <w:pStyle w:val="2-5"/>
              <w:ind w:firstLineChars="0"/>
            </w:pPr>
          </w:p>
          <w:p w14:paraId="02FAED1E" w14:textId="31C1F8CC" w:rsidR="00D360AE" w:rsidRPr="006453A9" w:rsidRDefault="00D360AE" w:rsidP="008B1393">
            <w:pPr>
              <w:pStyle w:val="2-5"/>
              <w:ind w:left="0" w:firstLineChars="0" w:firstLine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C0E53" w14:textId="77777777" w:rsidR="00D360AE" w:rsidRDefault="00D360AE" w:rsidP="00421BD1">
            <w:pPr>
              <w:pStyle w:val="2-4"/>
            </w:pPr>
            <w:r>
              <w:rPr>
                <w:rFonts w:hint="eastAsia"/>
              </w:rPr>
              <w:t>月薪</w:t>
            </w:r>
          </w:p>
          <w:p w14:paraId="527E3C1A" w14:textId="070E3677" w:rsidR="00D360AE" w:rsidRDefault="00D360AE" w:rsidP="00421BD1">
            <w:pPr>
              <w:pStyle w:val="2-4"/>
            </w:pPr>
            <w:r>
              <w:t>36,000</w:t>
            </w:r>
            <w:r w:rsidR="00886098">
              <w:rPr>
                <w:rFonts w:hint="eastAsia"/>
              </w:rPr>
              <w:t>~</w:t>
            </w:r>
          </w:p>
          <w:p w14:paraId="6F673FE8" w14:textId="2D7C685A" w:rsidR="00D360AE" w:rsidRPr="00F419F5" w:rsidRDefault="00D360AE" w:rsidP="00421BD1">
            <w:pPr>
              <w:pStyle w:val="2-4"/>
            </w:pPr>
            <w:r>
              <w:rPr>
                <w:rFonts w:hint="eastAsia"/>
              </w:rPr>
              <w:t>41,00</w:t>
            </w:r>
            <w:r w:rsidR="00ED506A">
              <w:rPr>
                <w:rFonts w:hint="eastAsia"/>
              </w:rPr>
              <w:t>0</w:t>
            </w:r>
            <w:r>
              <w:rPr>
                <w:rFonts w:hint="eastAsia"/>
              </w:rPr>
              <w:t>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BA755" w14:textId="5C8587CA" w:rsidR="00D360AE" w:rsidRPr="00F419F5" w:rsidRDefault="00E5769D" w:rsidP="00421BD1">
            <w:pPr>
              <w:pStyle w:val="2-4"/>
            </w:pPr>
            <w:r>
              <w:rPr>
                <w:rFonts w:hint="eastAsia"/>
              </w:rPr>
              <w:t>10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98ACE81" w14:textId="7F68A4EC" w:rsidR="00D360AE" w:rsidRDefault="00D360AE" w:rsidP="00942589">
            <w:pPr>
              <w:pStyle w:val="2-4"/>
              <w:jc w:val="left"/>
            </w:pPr>
            <w:r w:rsidRPr="00942589">
              <w:rPr>
                <w:rFonts w:hint="eastAsia"/>
              </w:rPr>
              <w:t>板橋</w:t>
            </w:r>
            <w:r w:rsidR="00D50674">
              <w:rPr>
                <w:rFonts w:hint="eastAsia"/>
              </w:rPr>
              <w:t>店</w:t>
            </w:r>
            <w:r w:rsidRPr="00942589">
              <w:br/>
            </w:r>
            <w:r w:rsidR="008B11CF">
              <w:rPr>
                <w:rFonts w:hint="eastAsia"/>
              </w:rPr>
              <w:t>仁愛店</w:t>
            </w:r>
          </w:p>
          <w:p w14:paraId="64F6ED44" w14:textId="77777777" w:rsidR="00D360AE" w:rsidRDefault="008B11CF" w:rsidP="00942589">
            <w:pPr>
              <w:pStyle w:val="2-4"/>
              <w:jc w:val="left"/>
            </w:pPr>
            <w:r>
              <w:rPr>
                <w:rFonts w:hint="eastAsia"/>
              </w:rPr>
              <w:t>敦南店</w:t>
            </w:r>
            <w:r>
              <w:br/>
            </w:r>
            <w:r>
              <w:rPr>
                <w:rFonts w:hint="eastAsia"/>
              </w:rPr>
              <w:t>微風店</w:t>
            </w:r>
            <w:r>
              <w:br/>
            </w:r>
            <w:r>
              <w:rPr>
                <w:rFonts w:hint="eastAsia"/>
              </w:rPr>
              <w:t>南港店</w:t>
            </w:r>
            <w:r>
              <w:br/>
            </w:r>
            <w:r>
              <w:rPr>
                <w:rFonts w:hint="eastAsia"/>
              </w:rPr>
              <w:t>西湖店</w:t>
            </w:r>
            <w:r>
              <w:br/>
            </w:r>
            <w:r>
              <w:rPr>
                <w:rFonts w:hint="eastAsia"/>
              </w:rPr>
              <w:t>中山店</w:t>
            </w:r>
            <w:r>
              <w:br/>
            </w:r>
            <w:r>
              <w:rPr>
                <w:rFonts w:hint="eastAsia"/>
              </w:rPr>
              <w:t>公館店</w:t>
            </w:r>
            <w:r>
              <w:br/>
            </w:r>
            <w:r>
              <w:rPr>
                <w:rFonts w:hint="eastAsia"/>
              </w:rPr>
              <w:t>師大店</w:t>
            </w:r>
            <w:r>
              <w:br/>
            </w:r>
            <w:r w:rsidR="00911183" w:rsidRPr="00911183">
              <w:rPr>
                <w:rFonts w:hint="eastAsia"/>
              </w:rPr>
              <w:t>台茂店</w:t>
            </w:r>
            <w:r>
              <w:br/>
            </w:r>
            <w:r>
              <w:rPr>
                <w:rFonts w:hint="eastAsia"/>
              </w:rPr>
              <w:t>新竹店</w:t>
            </w:r>
            <w:r>
              <w:br/>
            </w:r>
            <w:r>
              <w:rPr>
                <w:rFonts w:hint="eastAsia"/>
              </w:rPr>
              <w:t>公益店</w:t>
            </w:r>
            <w:r>
              <w:br/>
            </w:r>
            <w:r>
              <w:rPr>
                <w:rFonts w:hint="eastAsia"/>
              </w:rPr>
              <w:t>嘉義店</w:t>
            </w:r>
            <w:r>
              <w:br/>
            </w:r>
            <w:r>
              <w:rPr>
                <w:rFonts w:hint="eastAsia"/>
              </w:rPr>
              <w:t>高雄店</w:t>
            </w:r>
          </w:p>
          <w:p w14:paraId="451F68FB" w14:textId="447EF58A" w:rsidR="00D50674" w:rsidRPr="00F419F5" w:rsidRDefault="00D50674" w:rsidP="00942589">
            <w:pPr>
              <w:pStyle w:val="2-4"/>
              <w:jc w:val="left"/>
            </w:pPr>
            <w:r>
              <w:rPr>
                <w:rFonts w:hint="eastAsia"/>
              </w:rPr>
              <w:t>台南</w:t>
            </w:r>
            <w:r w:rsidRPr="00942589">
              <w:rPr>
                <w:rFonts w:hint="eastAsia"/>
              </w:rPr>
              <w:t>籌</w:t>
            </w:r>
            <w:r>
              <w:rPr>
                <w:rFonts w:hint="eastAsia"/>
              </w:rPr>
              <w:t>備</w:t>
            </w:r>
            <w:r w:rsidRPr="00942589">
              <w:rPr>
                <w:rFonts w:hint="eastAsia"/>
              </w:rPr>
              <w:t>店</w:t>
            </w:r>
          </w:p>
        </w:tc>
      </w:tr>
    </w:tbl>
    <w:p w14:paraId="2E2BC351" w14:textId="3A1E1768" w:rsidR="00421BD1" w:rsidRDefault="00421BD1" w:rsidP="008562FB">
      <w:pPr>
        <w:widowControl w:val="0"/>
        <w:rPr>
          <w:rFonts w:ascii="微軟正黑體" w:eastAsia="微軟正黑體" w:hAnsi="微軟正黑體"/>
          <w:b/>
          <w:sz w:val="16"/>
        </w:rPr>
      </w:pPr>
    </w:p>
    <w:tbl>
      <w:tblPr>
        <w:tblW w:w="1135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1330"/>
        <w:gridCol w:w="2126"/>
        <w:gridCol w:w="3544"/>
        <w:gridCol w:w="1842"/>
        <w:gridCol w:w="578"/>
        <w:gridCol w:w="1185"/>
      </w:tblGrid>
      <w:tr w:rsidR="00721799" w:rsidRPr="00F419F5" w14:paraId="5B1CA4ED" w14:textId="77777777" w:rsidTr="00186BAB">
        <w:trPr>
          <w:trHeight w:val="604"/>
          <w:jc w:val="center"/>
        </w:trPr>
        <w:tc>
          <w:tcPr>
            <w:tcW w:w="752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6239" w14:textId="77777777" w:rsidR="00721799" w:rsidRPr="00605326" w:rsidRDefault="00721799" w:rsidP="001E39BE">
            <w:pPr>
              <w:pStyle w:val="2-4"/>
              <w:rPr>
                <w:b/>
              </w:rPr>
            </w:pPr>
            <w:r w:rsidRPr="00605326">
              <w:rPr>
                <w:rFonts w:hint="eastAsia"/>
                <w:b/>
              </w:rPr>
              <w:lastRenderedPageBreak/>
              <w:t>需</w:t>
            </w:r>
          </w:p>
          <w:p w14:paraId="3C4C07D6" w14:textId="77777777" w:rsidR="00721799" w:rsidRPr="00F419F5" w:rsidRDefault="00721799" w:rsidP="001E39BE">
            <w:pPr>
              <w:pStyle w:val="1-"/>
            </w:pPr>
            <w:r w:rsidRPr="00F419F5">
              <w:rPr>
                <w:rFonts w:hint="eastAsia"/>
              </w:rPr>
              <w:t>求</w:t>
            </w:r>
          </w:p>
          <w:p w14:paraId="4BD5827F" w14:textId="77777777" w:rsidR="00721799" w:rsidRPr="00F419F5" w:rsidRDefault="00721799" w:rsidP="001E39BE">
            <w:pPr>
              <w:pStyle w:val="1-"/>
            </w:pPr>
            <w:r w:rsidRPr="00F419F5">
              <w:rPr>
                <w:rFonts w:hint="eastAsia"/>
              </w:rPr>
              <w:t>人</w:t>
            </w:r>
          </w:p>
          <w:p w14:paraId="58FC0F3D" w14:textId="77777777" w:rsidR="00721799" w:rsidRPr="00F419F5" w:rsidRDefault="00721799" w:rsidP="001E39BE">
            <w:pPr>
              <w:pStyle w:val="1-"/>
            </w:pPr>
            <w:r w:rsidRPr="00F419F5">
              <w:rPr>
                <w:rFonts w:hint="eastAsia"/>
              </w:rPr>
              <w:t>才</w:t>
            </w:r>
          </w:p>
        </w:tc>
        <w:tc>
          <w:tcPr>
            <w:tcW w:w="1330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6D7A" w14:textId="77777777" w:rsidR="00721799" w:rsidRPr="00F419F5" w:rsidRDefault="00721799" w:rsidP="001E39BE">
            <w:pPr>
              <w:pStyle w:val="1-"/>
            </w:pPr>
            <w:r w:rsidRPr="00F419F5">
              <w:rPr>
                <w:rFonts w:hint="eastAsia"/>
              </w:rPr>
              <w:t>職稱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C4C0" w14:textId="77777777" w:rsidR="00721799" w:rsidRPr="00F419F5" w:rsidRDefault="00721799" w:rsidP="001E39BE">
            <w:pPr>
              <w:pStyle w:val="1-"/>
            </w:pPr>
            <w:r w:rsidRPr="00F419F5">
              <w:rPr>
                <w:rFonts w:hint="eastAsia"/>
              </w:rPr>
              <w:t>工作時間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B712" w14:textId="77777777" w:rsidR="00721799" w:rsidRPr="00F419F5" w:rsidRDefault="00721799" w:rsidP="001E39BE">
            <w:pPr>
              <w:pStyle w:val="1-"/>
            </w:pPr>
            <w:r w:rsidRPr="00F419F5">
              <w:rPr>
                <w:rFonts w:hint="eastAsia"/>
              </w:rPr>
              <w:t>工作內容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055B" w14:textId="77777777" w:rsidR="00721799" w:rsidRPr="00F419F5" w:rsidRDefault="00721799" w:rsidP="001E39BE">
            <w:pPr>
              <w:pStyle w:val="1-"/>
            </w:pPr>
            <w:r w:rsidRPr="00F419F5">
              <w:rPr>
                <w:rFonts w:hint="eastAsia"/>
              </w:rPr>
              <w:t>待遇</w:t>
            </w:r>
          </w:p>
        </w:tc>
        <w:tc>
          <w:tcPr>
            <w:tcW w:w="578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4967" w14:textId="77777777" w:rsidR="00721799" w:rsidRPr="00F419F5" w:rsidRDefault="00721799" w:rsidP="001E39BE">
            <w:pPr>
              <w:pStyle w:val="1-"/>
            </w:pPr>
            <w:r w:rsidRPr="00F419F5">
              <w:rPr>
                <w:rFonts w:hint="eastAsia"/>
              </w:rPr>
              <w:t>需求人數</w:t>
            </w:r>
          </w:p>
        </w:tc>
        <w:tc>
          <w:tcPr>
            <w:tcW w:w="1185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D7C9FD" w14:textId="77777777" w:rsidR="00721799" w:rsidRDefault="00721799" w:rsidP="001E39BE">
            <w:pPr>
              <w:pStyle w:val="1-"/>
            </w:pPr>
            <w:r w:rsidRPr="00F419F5">
              <w:rPr>
                <w:rFonts w:hint="eastAsia"/>
              </w:rPr>
              <w:t>工作</w:t>
            </w:r>
          </w:p>
          <w:p w14:paraId="6E6CB304" w14:textId="77777777" w:rsidR="00721799" w:rsidRPr="00F419F5" w:rsidRDefault="00721799" w:rsidP="001E39BE">
            <w:pPr>
              <w:pStyle w:val="1-"/>
            </w:pPr>
            <w:r w:rsidRPr="00F419F5">
              <w:rPr>
                <w:rFonts w:hint="eastAsia"/>
              </w:rPr>
              <w:t>地點</w:t>
            </w:r>
          </w:p>
        </w:tc>
      </w:tr>
      <w:tr w:rsidR="00D50674" w:rsidRPr="00F419F5" w14:paraId="0C1652EA" w14:textId="77777777" w:rsidTr="00186BAB">
        <w:trPr>
          <w:trHeight w:val="1177"/>
          <w:jc w:val="center"/>
        </w:trPr>
        <w:tc>
          <w:tcPr>
            <w:tcW w:w="7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B9042F" w14:textId="77777777" w:rsidR="00D50674" w:rsidRPr="00F419F5" w:rsidRDefault="00D50674" w:rsidP="00D50674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62D6" w14:textId="77777777" w:rsidR="00D50674" w:rsidRPr="004E24C7" w:rsidRDefault="00D50674" w:rsidP="00D5067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E24C7">
              <w:rPr>
                <w:rFonts w:ascii="微軟正黑體" w:eastAsia="微軟正黑體" w:hAnsi="微軟正黑體" w:hint="eastAsia"/>
              </w:rPr>
              <w:t>前場正職</w:t>
            </w:r>
          </w:p>
          <w:p w14:paraId="44E25B89" w14:textId="1624CB35" w:rsidR="00D50674" w:rsidRPr="004E24C7" w:rsidRDefault="00D50674" w:rsidP="00D5067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E24C7">
              <w:rPr>
                <w:rFonts w:ascii="微軟正黑體" w:eastAsia="微軟正黑體" w:hAnsi="微軟正黑體" w:hint="eastAsia"/>
              </w:rPr>
              <w:t>(實習生)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076D" w14:textId="74AD63F3" w:rsidR="00D50674" w:rsidRDefault="00D50674" w:rsidP="00D5067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早晚輪班、</w:t>
            </w:r>
            <w:r>
              <w:rPr>
                <w:rFonts w:ascii="微軟正黑體" w:eastAsia="微軟正黑體" w:hAnsi="微軟正黑體"/>
              </w:rPr>
              <w:br/>
            </w:r>
            <w:r w:rsidRPr="00FC297F">
              <w:rPr>
                <w:rFonts w:ascii="微軟正黑體" w:eastAsia="微軟正黑體" w:hAnsi="微軟正黑體" w:hint="eastAsia"/>
              </w:rPr>
              <w:t>月休8-10天</w:t>
            </w:r>
          </w:p>
          <w:p w14:paraId="3ADE7627" w14:textId="12A57AFE" w:rsidR="00D50674" w:rsidRPr="00CF2549" w:rsidRDefault="00D50674" w:rsidP="00D5067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雙頭班(三天/週)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BDA6" w14:textId="3B60616E" w:rsidR="00D50674" w:rsidRDefault="00D50674" w:rsidP="00D50674">
            <w:pPr>
              <w:pStyle w:val="2-5"/>
            </w:pPr>
            <w:r>
              <w:rPr>
                <w:rFonts w:hint="eastAsia"/>
              </w:rPr>
              <w:t>1.專業菜色說明介紹、現場帶位</w:t>
            </w:r>
          </w:p>
          <w:p w14:paraId="3B2A5210" w14:textId="722571E3" w:rsidR="00D50674" w:rsidRDefault="00D50674" w:rsidP="00D50674">
            <w:pPr>
              <w:pStyle w:val="2-5"/>
            </w:pPr>
            <w:r>
              <w:rPr>
                <w:rFonts w:hint="eastAsia"/>
              </w:rPr>
              <w:t>2.客人需求雙向互動、問題解決</w:t>
            </w:r>
          </w:p>
          <w:p w14:paraId="2E4E8328" w14:textId="06E5330C" w:rsidR="00D50674" w:rsidRDefault="00D50674" w:rsidP="00D50674">
            <w:pPr>
              <w:pStyle w:val="2-5"/>
            </w:pPr>
            <w:r>
              <w:rPr>
                <w:rFonts w:hint="eastAsia"/>
              </w:rPr>
              <w:t>3.跑菜送餐、控管餐點品質</w:t>
            </w:r>
          </w:p>
          <w:p w14:paraId="08740068" w14:textId="437CB633" w:rsidR="00D50674" w:rsidRDefault="00D50674" w:rsidP="00D50674">
            <w:pPr>
              <w:pStyle w:val="2-5"/>
            </w:pPr>
            <w:r>
              <w:rPr>
                <w:rFonts w:hint="eastAsia"/>
              </w:rPr>
              <w:t>4.吧檯飲料甜點製作</w:t>
            </w:r>
          </w:p>
          <w:p w14:paraId="103366DB" w14:textId="5552F647" w:rsidR="00D50674" w:rsidRDefault="00D50674" w:rsidP="00D50674">
            <w:pPr>
              <w:pStyle w:val="2-5"/>
            </w:pPr>
            <w:r>
              <w:rPr>
                <w:rFonts w:hint="eastAsia"/>
              </w:rPr>
              <w:t>5.領檯接待確認</w:t>
            </w:r>
            <w:r>
              <w:t xml:space="preserve"> </w:t>
            </w:r>
          </w:p>
          <w:p w14:paraId="385CBF45" w14:textId="1EFDA518" w:rsidR="00D50674" w:rsidRDefault="00D50674" w:rsidP="00D50674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hint="eastAsia"/>
              </w:rPr>
              <w:t>6.</w:t>
            </w:r>
            <w:r w:rsidRPr="00DD65DB">
              <w:rPr>
                <w:rFonts w:ascii="微軟正黑體" w:eastAsia="微軟正黑體" w:hAnsi="微軟正黑體" w:cs="Arial" w:hint="eastAsia"/>
                <w:color w:val="222222"/>
                <w:kern w:val="0"/>
              </w:rPr>
              <w:t>久站+</w:t>
            </w:r>
            <w:r w:rsidRPr="0066587A">
              <w:rPr>
                <w:rFonts w:ascii="微軟正黑體" w:eastAsia="微軟正黑體" w:hAnsi="微軟正黑體" w:cs="Arial" w:hint="eastAsia"/>
                <w:color w:val="222222"/>
                <w:kern w:val="0"/>
              </w:rPr>
              <w:t>機動性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7D42" w14:textId="3C9B0DAC" w:rsidR="00D50674" w:rsidRDefault="00D50674" w:rsidP="00D50674">
            <w:pPr>
              <w:pStyle w:val="2-4"/>
            </w:pPr>
            <w:r>
              <w:rPr>
                <w:rFonts w:hint="eastAsia"/>
              </w:rPr>
              <w:t>(新竹以北門店)月薪</w:t>
            </w:r>
          </w:p>
          <w:p w14:paraId="387009BF" w14:textId="206FDC2A" w:rsidR="00D50674" w:rsidRDefault="00D50674" w:rsidP="00D50674">
            <w:pPr>
              <w:pStyle w:val="2-4"/>
            </w:pPr>
            <w:r>
              <w:rPr>
                <w:rFonts w:hint="eastAsia"/>
              </w:rPr>
              <w:t>30</w:t>
            </w:r>
            <w:r>
              <w:t>,000</w:t>
            </w:r>
            <w:r>
              <w:rPr>
                <w:rFonts w:hint="eastAsia"/>
              </w:rPr>
              <w:t>~</w:t>
            </w:r>
          </w:p>
          <w:p w14:paraId="0139BECC" w14:textId="77777777" w:rsidR="00D50674" w:rsidRDefault="00D50674" w:rsidP="00D50674">
            <w:pPr>
              <w:pStyle w:val="2-4"/>
            </w:pPr>
            <w:r>
              <w:rPr>
                <w:rFonts w:hint="eastAsia"/>
              </w:rPr>
              <w:t>35,000元</w:t>
            </w:r>
          </w:p>
          <w:p w14:paraId="6837E812" w14:textId="77777777" w:rsidR="00D50674" w:rsidRDefault="00D50674" w:rsidP="00D50674">
            <w:pPr>
              <w:pStyle w:val="2-4"/>
            </w:pPr>
            <w:r>
              <w:rPr>
                <w:rFonts w:hint="eastAsia"/>
              </w:rPr>
              <w:t>--</w:t>
            </w:r>
          </w:p>
          <w:p w14:paraId="132AC8F9" w14:textId="64787C22" w:rsidR="00D50674" w:rsidRDefault="00D50674" w:rsidP="00D50674">
            <w:pPr>
              <w:pStyle w:val="2-4"/>
            </w:pPr>
            <w:r>
              <w:rPr>
                <w:rFonts w:hint="eastAsia"/>
              </w:rPr>
              <w:t>(台中以南門店)月薪</w:t>
            </w:r>
          </w:p>
          <w:p w14:paraId="6B6CAACE" w14:textId="4035F990" w:rsidR="00D50674" w:rsidRDefault="00D50674" w:rsidP="00D50674">
            <w:pPr>
              <w:pStyle w:val="2-4"/>
            </w:pPr>
            <w:r>
              <w:rPr>
                <w:rFonts w:hint="eastAsia"/>
              </w:rPr>
              <w:t>29</w:t>
            </w:r>
            <w:r>
              <w:t>,000</w:t>
            </w:r>
            <w:r>
              <w:rPr>
                <w:rFonts w:hint="eastAsia"/>
              </w:rPr>
              <w:t>~</w:t>
            </w:r>
          </w:p>
          <w:p w14:paraId="59227DA7" w14:textId="71B3E1E0" w:rsidR="00D50674" w:rsidRDefault="00D50674" w:rsidP="00D50674">
            <w:pPr>
              <w:pStyle w:val="2-4"/>
            </w:pPr>
            <w:r>
              <w:rPr>
                <w:rFonts w:hint="eastAsia"/>
              </w:rPr>
              <w:t>35,000元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435E" w14:textId="369400BE" w:rsidR="00D50674" w:rsidRDefault="00D50674" w:rsidP="00D50674">
            <w:pPr>
              <w:pStyle w:val="2-4"/>
            </w:pPr>
            <w:r>
              <w:rPr>
                <w:rFonts w:hint="eastAsia"/>
              </w:rPr>
              <w:t>20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E3E74B" w14:textId="77777777" w:rsidR="00D50674" w:rsidRDefault="00D50674" w:rsidP="00D50674">
            <w:pPr>
              <w:pStyle w:val="2-4"/>
              <w:jc w:val="left"/>
            </w:pPr>
            <w:r w:rsidRPr="00942589">
              <w:rPr>
                <w:rFonts w:hint="eastAsia"/>
              </w:rPr>
              <w:t>板橋</w:t>
            </w:r>
            <w:r>
              <w:rPr>
                <w:rFonts w:hint="eastAsia"/>
              </w:rPr>
              <w:t>店</w:t>
            </w:r>
            <w:r w:rsidRPr="00942589">
              <w:br/>
            </w:r>
            <w:r>
              <w:rPr>
                <w:rFonts w:hint="eastAsia"/>
              </w:rPr>
              <w:t>仁愛店</w:t>
            </w:r>
          </w:p>
          <w:p w14:paraId="3D2CFC2B" w14:textId="77777777" w:rsidR="00D50674" w:rsidRDefault="00D50674" w:rsidP="00D50674">
            <w:pPr>
              <w:pStyle w:val="2-4"/>
              <w:jc w:val="left"/>
            </w:pPr>
            <w:r>
              <w:rPr>
                <w:rFonts w:hint="eastAsia"/>
              </w:rPr>
              <w:t>敦南店</w:t>
            </w:r>
            <w:r>
              <w:br/>
            </w:r>
            <w:r>
              <w:rPr>
                <w:rFonts w:hint="eastAsia"/>
              </w:rPr>
              <w:t>微風店</w:t>
            </w:r>
            <w:r>
              <w:br/>
            </w:r>
            <w:r>
              <w:rPr>
                <w:rFonts w:hint="eastAsia"/>
              </w:rPr>
              <w:t>南港店</w:t>
            </w:r>
            <w:r>
              <w:br/>
            </w:r>
            <w:r>
              <w:rPr>
                <w:rFonts w:hint="eastAsia"/>
              </w:rPr>
              <w:t>西湖店</w:t>
            </w:r>
            <w:r>
              <w:br/>
            </w:r>
            <w:r>
              <w:rPr>
                <w:rFonts w:hint="eastAsia"/>
              </w:rPr>
              <w:t>中山店</w:t>
            </w:r>
            <w:r>
              <w:br/>
            </w:r>
            <w:r>
              <w:rPr>
                <w:rFonts w:hint="eastAsia"/>
              </w:rPr>
              <w:t>公館店</w:t>
            </w:r>
            <w:r>
              <w:br/>
            </w:r>
            <w:r>
              <w:rPr>
                <w:rFonts w:hint="eastAsia"/>
              </w:rPr>
              <w:t>師大店</w:t>
            </w:r>
            <w:r>
              <w:br/>
            </w:r>
            <w:r w:rsidRPr="00911183">
              <w:rPr>
                <w:rFonts w:hint="eastAsia"/>
              </w:rPr>
              <w:t>台茂店</w:t>
            </w:r>
            <w:r>
              <w:br/>
            </w:r>
            <w:r>
              <w:rPr>
                <w:rFonts w:hint="eastAsia"/>
              </w:rPr>
              <w:t>新竹店</w:t>
            </w:r>
            <w:r>
              <w:br/>
            </w:r>
            <w:r>
              <w:rPr>
                <w:rFonts w:hint="eastAsia"/>
              </w:rPr>
              <w:t>公益店</w:t>
            </w:r>
            <w:r>
              <w:br/>
            </w:r>
            <w:r>
              <w:rPr>
                <w:rFonts w:hint="eastAsia"/>
              </w:rPr>
              <w:t>嘉義店</w:t>
            </w:r>
            <w:r>
              <w:br/>
            </w:r>
            <w:r>
              <w:rPr>
                <w:rFonts w:hint="eastAsia"/>
              </w:rPr>
              <w:t>高雄店</w:t>
            </w:r>
          </w:p>
          <w:p w14:paraId="4B941C81" w14:textId="01D2C1E3" w:rsidR="00D50674" w:rsidRDefault="00D50674" w:rsidP="00D50674">
            <w:pPr>
              <w:pStyle w:val="2-4"/>
              <w:jc w:val="left"/>
            </w:pPr>
            <w:r w:rsidRPr="004E24C7">
              <w:rPr>
                <w:rFonts w:hint="eastAsia"/>
                <w:highlight w:val="yellow"/>
              </w:rPr>
              <w:t>台南籌備店</w:t>
            </w:r>
          </w:p>
        </w:tc>
      </w:tr>
      <w:tr w:rsidR="00D50674" w:rsidRPr="00F419F5" w14:paraId="3F103374" w14:textId="77777777" w:rsidTr="00186BAB">
        <w:trPr>
          <w:trHeight w:val="78"/>
          <w:jc w:val="center"/>
        </w:trPr>
        <w:tc>
          <w:tcPr>
            <w:tcW w:w="7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F5AC85" w14:textId="77777777" w:rsidR="00D50674" w:rsidRPr="00F419F5" w:rsidRDefault="00D50674" w:rsidP="00D50674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1941" w14:textId="77777777" w:rsidR="00D50674" w:rsidRPr="004E24C7" w:rsidRDefault="00D50674" w:rsidP="00D5067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E24C7">
              <w:rPr>
                <w:rFonts w:ascii="微軟正黑體" w:eastAsia="微軟正黑體" w:hAnsi="微軟正黑體" w:hint="eastAsia"/>
              </w:rPr>
              <w:t>後場正職</w:t>
            </w:r>
          </w:p>
          <w:p w14:paraId="51E836BE" w14:textId="1CAF9C32" w:rsidR="00D50674" w:rsidRPr="004E24C7" w:rsidRDefault="00D50674" w:rsidP="00D5067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E24C7">
              <w:rPr>
                <w:rFonts w:ascii="微軟正黑體" w:eastAsia="微軟正黑體" w:hAnsi="微軟正黑體" w:hint="eastAsia"/>
              </w:rPr>
              <w:t>(實習生)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4E4E" w14:textId="77777777" w:rsidR="00D50674" w:rsidRDefault="00D50674" w:rsidP="00D5067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早晚輪班、</w:t>
            </w:r>
            <w:r>
              <w:rPr>
                <w:rFonts w:ascii="微軟正黑體" w:eastAsia="微軟正黑體" w:hAnsi="微軟正黑體"/>
              </w:rPr>
              <w:br/>
            </w:r>
            <w:r w:rsidRPr="00FC297F">
              <w:rPr>
                <w:rFonts w:ascii="微軟正黑體" w:eastAsia="微軟正黑體" w:hAnsi="微軟正黑體" w:hint="eastAsia"/>
              </w:rPr>
              <w:t>月休8-10天</w:t>
            </w:r>
          </w:p>
          <w:p w14:paraId="5488FB5A" w14:textId="5CFDB9CF" w:rsidR="00D50674" w:rsidRDefault="00D50674" w:rsidP="00D5067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雙頭班</w:t>
            </w:r>
            <w:proofErr w:type="gramEnd"/>
            <w:r>
              <w:rPr>
                <w:rFonts w:ascii="微軟正黑體" w:eastAsia="微軟正黑體" w:hAnsi="微軟正黑體" w:hint="eastAsia"/>
              </w:rPr>
              <w:t>(三天/週)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78C7" w14:textId="3C4A8AE1" w:rsidR="00D50674" w:rsidRPr="00421BD1" w:rsidRDefault="00D50674" w:rsidP="00D50674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Pr="00421BD1">
              <w:rPr>
                <w:rFonts w:ascii="微軟正黑體" w:eastAsia="微軟正黑體" w:hAnsi="微軟正黑體" w:hint="eastAsia"/>
              </w:rPr>
              <w:t>依食譜調理餐點</w:t>
            </w:r>
          </w:p>
          <w:p w14:paraId="4C083DFD" w14:textId="19240234" w:rsidR="00D50674" w:rsidRPr="00421BD1" w:rsidRDefault="00D50674" w:rsidP="00D50674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proofErr w:type="gramStart"/>
            <w:r w:rsidRPr="00421BD1">
              <w:rPr>
                <w:rFonts w:ascii="微軟正黑體" w:eastAsia="微軟正黑體" w:hAnsi="微軟正黑體" w:hint="eastAsia"/>
              </w:rPr>
              <w:t>掌控出餐</w:t>
            </w:r>
            <w:proofErr w:type="gramEnd"/>
            <w:r w:rsidRPr="00421BD1">
              <w:rPr>
                <w:rFonts w:ascii="微軟正黑體" w:eastAsia="微軟正黑體" w:hAnsi="微軟正黑體" w:hint="eastAsia"/>
              </w:rPr>
              <w:t>順序</w:t>
            </w:r>
          </w:p>
          <w:p w14:paraId="733EE8A0" w14:textId="2358E41A" w:rsidR="00D50674" w:rsidRPr="00421BD1" w:rsidRDefault="00D50674" w:rsidP="00D50674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r w:rsidRPr="00421BD1">
              <w:rPr>
                <w:rFonts w:ascii="微軟正黑體" w:eastAsia="微軟正黑體" w:hAnsi="微軟正黑體" w:hint="eastAsia"/>
              </w:rPr>
              <w:t>餐點操作技能訓練</w:t>
            </w:r>
            <w:r>
              <w:rPr>
                <w:rFonts w:ascii="微軟正黑體" w:eastAsia="微軟正黑體" w:hAnsi="微軟正黑體" w:hint="eastAsia"/>
              </w:rPr>
              <w:t xml:space="preserve"> (炸/煎/炒/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冷台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2391BC17" w14:textId="3488813D" w:rsidR="00D50674" w:rsidRDefault="00D50674" w:rsidP="00D50674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4.</w:t>
            </w:r>
            <w:r w:rsidRPr="00421BD1">
              <w:rPr>
                <w:rFonts w:ascii="微軟正黑體" w:eastAsia="微軟正黑體" w:hAnsi="微軟正黑體" w:hint="eastAsia"/>
              </w:rPr>
              <w:t>久站+</w:t>
            </w:r>
            <w:r>
              <w:rPr>
                <w:rFonts w:ascii="微軟正黑體" w:eastAsia="微軟正黑體" w:hAnsi="微軟正黑體" w:hint="eastAsia"/>
              </w:rPr>
              <w:t>耐高溫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A722" w14:textId="77777777" w:rsidR="00D50674" w:rsidRDefault="00D50674" w:rsidP="00D50674">
            <w:pPr>
              <w:pStyle w:val="2-4"/>
            </w:pPr>
            <w:r>
              <w:rPr>
                <w:rFonts w:hint="eastAsia"/>
              </w:rPr>
              <w:t>(新竹以北門店)月薪</w:t>
            </w:r>
          </w:p>
          <w:p w14:paraId="4D2C91CD" w14:textId="535244DB" w:rsidR="00D50674" w:rsidRDefault="00D50674" w:rsidP="00D50674">
            <w:pPr>
              <w:pStyle w:val="2-4"/>
            </w:pPr>
            <w:r>
              <w:rPr>
                <w:rFonts w:hint="eastAsia"/>
              </w:rPr>
              <w:t>32</w:t>
            </w:r>
            <w:r>
              <w:t>,000</w:t>
            </w:r>
            <w:r>
              <w:rPr>
                <w:rFonts w:hint="eastAsia"/>
              </w:rPr>
              <w:t>~</w:t>
            </w:r>
          </w:p>
          <w:p w14:paraId="41E24621" w14:textId="77777777" w:rsidR="00D50674" w:rsidRDefault="00D50674" w:rsidP="00D50674">
            <w:pPr>
              <w:pStyle w:val="2-4"/>
            </w:pPr>
            <w:r>
              <w:rPr>
                <w:rFonts w:hint="eastAsia"/>
              </w:rPr>
              <w:t>35,000元</w:t>
            </w:r>
          </w:p>
          <w:p w14:paraId="20A945F8" w14:textId="77777777" w:rsidR="00D50674" w:rsidRDefault="00D50674" w:rsidP="00D50674">
            <w:pPr>
              <w:pStyle w:val="2-4"/>
            </w:pPr>
            <w:r>
              <w:rPr>
                <w:rFonts w:hint="eastAsia"/>
              </w:rPr>
              <w:t>--</w:t>
            </w:r>
          </w:p>
          <w:p w14:paraId="18EDF6BD" w14:textId="77777777" w:rsidR="00D50674" w:rsidRDefault="00D50674" w:rsidP="00D50674">
            <w:pPr>
              <w:pStyle w:val="2-4"/>
            </w:pPr>
            <w:r>
              <w:rPr>
                <w:rFonts w:hint="eastAsia"/>
              </w:rPr>
              <w:t>(台中以南門店)月薪</w:t>
            </w:r>
          </w:p>
          <w:p w14:paraId="7C1F7A9C" w14:textId="6C155C05" w:rsidR="00D50674" w:rsidRDefault="00D50674" w:rsidP="00D50674">
            <w:pPr>
              <w:pStyle w:val="2-4"/>
            </w:pPr>
            <w:r>
              <w:rPr>
                <w:rFonts w:hint="eastAsia"/>
              </w:rPr>
              <w:t>30</w:t>
            </w:r>
            <w:r>
              <w:t>,000</w:t>
            </w:r>
            <w:r>
              <w:rPr>
                <w:rFonts w:hint="eastAsia"/>
              </w:rPr>
              <w:t>~</w:t>
            </w:r>
          </w:p>
          <w:p w14:paraId="28E9744E" w14:textId="5EAFBD96" w:rsidR="00D50674" w:rsidRDefault="00D50674" w:rsidP="00D50674">
            <w:pPr>
              <w:pStyle w:val="2-4"/>
            </w:pPr>
            <w:r>
              <w:rPr>
                <w:rFonts w:hint="eastAsia"/>
              </w:rPr>
              <w:t>35,000元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A5C9" w14:textId="36CD99C6" w:rsidR="00D50674" w:rsidRDefault="00D50674" w:rsidP="00D50674">
            <w:pPr>
              <w:pStyle w:val="2-4"/>
            </w:pPr>
            <w:r>
              <w:rPr>
                <w:rFonts w:hint="eastAsia"/>
              </w:rPr>
              <w:t>20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27D482" w14:textId="697FE5A3" w:rsidR="00D50674" w:rsidRDefault="00D50674" w:rsidP="00D50674">
            <w:pPr>
              <w:pStyle w:val="2-4"/>
              <w:jc w:val="left"/>
            </w:pPr>
          </w:p>
        </w:tc>
      </w:tr>
      <w:tr w:rsidR="00D50674" w:rsidRPr="00F419F5" w14:paraId="342A160D" w14:textId="77777777" w:rsidTr="00186BAB">
        <w:trPr>
          <w:trHeight w:val="78"/>
          <w:jc w:val="center"/>
        </w:trPr>
        <w:tc>
          <w:tcPr>
            <w:tcW w:w="7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C13407" w14:textId="77777777" w:rsidR="00D50674" w:rsidRPr="00F419F5" w:rsidRDefault="00D50674" w:rsidP="00D50674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B16E" w14:textId="51BEC057" w:rsidR="00D50674" w:rsidRDefault="00D50674" w:rsidP="00D5067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前場兼職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B1AF" w14:textId="2AFD8194" w:rsidR="00D50674" w:rsidRDefault="00D50674" w:rsidP="00D5067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排班</w:t>
            </w:r>
            <w:r>
              <w:rPr>
                <w:rFonts w:ascii="微軟正黑體" w:eastAsia="微軟正黑體" w:hAnsi="微軟正黑體" w:hint="eastAsia"/>
              </w:rPr>
              <w:br/>
              <w:t>4-5天/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週</w:t>
            </w:r>
            <w:proofErr w:type="gramEnd"/>
          </w:p>
          <w:p w14:paraId="5D1DA29B" w14:textId="721DBF50" w:rsidR="00D50674" w:rsidRDefault="00D50674" w:rsidP="00D5067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(假日一天需上班)</w:t>
            </w:r>
          </w:p>
          <w:p w14:paraId="5C037527" w14:textId="77777777" w:rsidR="00D50674" w:rsidRDefault="00D50674" w:rsidP="00D5067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  <w:p w14:paraId="5103ED6E" w14:textId="61F05540" w:rsidR="00D50674" w:rsidRDefault="00D50674" w:rsidP="00D5067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時數</w:t>
            </w:r>
          </w:p>
          <w:p w14:paraId="21A4AE57" w14:textId="5A60DCD0" w:rsidR="00D50674" w:rsidRDefault="00D50674" w:rsidP="00D5067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4-8時/天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FF44" w14:textId="77777777" w:rsidR="00D50674" w:rsidRDefault="00D50674" w:rsidP="00D50674">
            <w:pPr>
              <w:pStyle w:val="2-5"/>
            </w:pPr>
            <w:r>
              <w:rPr>
                <w:rFonts w:hint="eastAsia"/>
              </w:rPr>
              <w:t>1.專業菜色說明介紹、現場帶位</w:t>
            </w:r>
          </w:p>
          <w:p w14:paraId="7A92B9D4" w14:textId="77777777" w:rsidR="00D50674" w:rsidRDefault="00D50674" w:rsidP="00D50674">
            <w:pPr>
              <w:pStyle w:val="2-5"/>
            </w:pPr>
            <w:r>
              <w:rPr>
                <w:rFonts w:hint="eastAsia"/>
              </w:rPr>
              <w:t>2.客人需求雙向互動、問題解決</w:t>
            </w:r>
          </w:p>
          <w:p w14:paraId="69EFE9F5" w14:textId="77777777" w:rsidR="00D50674" w:rsidRDefault="00D50674" w:rsidP="00D50674">
            <w:pPr>
              <w:pStyle w:val="2-5"/>
            </w:pPr>
            <w:r>
              <w:rPr>
                <w:rFonts w:hint="eastAsia"/>
              </w:rPr>
              <w:t>3.</w:t>
            </w:r>
            <w:proofErr w:type="gramStart"/>
            <w:r>
              <w:rPr>
                <w:rFonts w:hint="eastAsia"/>
              </w:rPr>
              <w:t>跑菜送</w:t>
            </w:r>
            <w:proofErr w:type="gramEnd"/>
            <w:r>
              <w:rPr>
                <w:rFonts w:hint="eastAsia"/>
              </w:rPr>
              <w:t>餐、控管餐點品質</w:t>
            </w:r>
          </w:p>
          <w:p w14:paraId="33EF443B" w14:textId="77777777" w:rsidR="00D50674" w:rsidRDefault="00D50674" w:rsidP="00D50674">
            <w:pPr>
              <w:pStyle w:val="2-5"/>
            </w:pPr>
            <w:r>
              <w:rPr>
                <w:rFonts w:hint="eastAsia"/>
              </w:rPr>
              <w:t>4.吧</w:t>
            </w:r>
            <w:proofErr w:type="gramStart"/>
            <w:r>
              <w:rPr>
                <w:rFonts w:hint="eastAsia"/>
              </w:rPr>
              <w:t>檯</w:t>
            </w:r>
            <w:proofErr w:type="gramEnd"/>
            <w:r>
              <w:rPr>
                <w:rFonts w:hint="eastAsia"/>
              </w:rPr>
              <w:t>飲料甜點製作</w:t>
            </w:r>
          </w:p>
          <w:p w14:paraId="7D19584E" w14:textId="77777777" w:rsidR="00D50674" w:rsidRDefault="00D50674" w:rsidP="00D50674">
            <w:pPr>
              <w:pStyle w:val="2-5"/>
            </w:pPr>
            <w:r>
              <w:rPr>
                <w:rFonts w:hint="eastAsia"/>
              </w:rPr>
              <w:t>5.領</w:t>
            </w:r>
            <w:proofErr w:type="gramStart"/>
            <w:r>
              <w:rPr>
                <w:rFonts w:hint="eastAsia"/>
              </w:rPr>
              <w:t>檯</w:t>
            </w:r>
            <w:proofErr w:type="gramEnd"/>
            <w:r>
              <w:rPr>
                <w:rFonts w:hint="eastAsia"/>
              </w:rPr>
              <w:t>接待確認</w:t>
            </w:r>
            <w:r>
              <w:t xml:space="preserve"> </w:t>
            </w:r>
          </w:p>
          <w:p w14:paraId="1A986BFF" w14:textId="505DB679" w:rsidR="00D50674" w:rsidRDefault="00D50674" w:rsidP="00D50674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hint="eastAsia"/>
              </w:rPr>
              <w:t>6.</w:t>
            </w:r>
            <w:r w:rsidRPr="00DD65DB">
              <w:rPr>
                <w:rFonts w:ascii="微軟正黑體" w:eastAsia="微軟正黑體" w:hAnsi="微軟正黑體" w:cs="Arial" w:hint="eastAsia"/>
                <w:color w:val="222222"/>
                <w:kern w:val="0"/>
              </w:rPr>
              <w:t>久站+</w:t>
            </w:r>
            <w:r w:rsidRPr="0066587A">
              <w:rPr>
                <w:rFonts w:ascii="微軟正黑體" w:eastAsia="微軟正黑體" w:hAnsi="微軟正黑體" w:cs="Arial" w:hint="eastAsia"/>
                <w:color w:val="222222"/>
                <w:kern w:val="0"/>
              </w:rPr>
              <w:t>機動性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68DA" w14:textId="58CA1343" w:rsidR="00D50674" w:rsidRDefault="00D50674" w:rsidP="00D50674">
            <w:pPr>
              <w:pStyle w:val="2-4"/>
            </w:pPr>
            <w:r>
              <w:rPr>
                <w:rFonts w:hint="eastAsia"/>
              </w:rPr>
              <w:t>時薪</w:t>
            </w:r>
          </w:p>
          <w:p w14:paraId="6473D0D4" w14:textId="34C2263F" w:rsidR="00D50674" w:rsidRDefault="00D50674" w:rsidP="00D50674">
            <w:pPr>
              <w:pStyle w:val="2-4"/>
            </w:pPr>
            <w:r>
              <w:rPr>
                <w:rFonts w:hint="eastAsia"/>
              </w:rPr>
              <w:t>170~</w:t>
            </w:r>
            <w:r>
              <w:br/>
            </w:r>
            <w:r>
              <w:rPr>
                <w:rFonts w:hint="eastAsia"/>
              </w:rPr>
              <w:t>205元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41E3" w14:textId="3E5E7009" w:rsidR="00D50674" w:rsidRDefault="00D50674" w:rsidP="00D50674">
            <w:pPr>
              <w:pStyle w:val="2-4"/>
            </w:pPr>
            <w:r>
              <w:rPr>
                <w:rFonts w:hint="eastAsia"/>
              </w:rPr>
              <w:t>30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2F7862" w14:textId="68AB4D83" w:rsidR="00D50674" w:rsidRDefault="00D50674" w:rsidP="00D50674">
            <w:pPr>
              <w:pStyle w:val="2-4"/>
              <w:jc w:val="left"/>
            </w:pPr>
          </w:p>
        </w:tc>
      </w:tr>
      <w:tr w:rsidR="00D50674" w:rsidRPr="00F419F5" w14:paraId="6EC52306" w14:textId="77777777" w:rsidTr="00186BAB">
        <w:trPr>
          <w:trHeight w:val="78"/>
          <w:jc w:val="center"/>
        </w:trPr>
        <w:tc>
          <w:tcPr>
            <w:tcW w:w="7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237AAE" w14:textId="77777777" w:rsidR="00D50674" w:rsidRPr="00F419F5" w:rsidRDefault="00D50674" w:rsidP="00D50674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F51" w14:textId="4CAC1B71" w:rsidR="00D50674" w:rsidRDefault="00D50674" w:rsidP="00D5067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後場兼職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028D" w14:textId="77777777" w:rsidR="00D50674" w:rsidRDefault="00D50674" w:rsidP="00D5067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517A" w14:textId="7B88A206" w:rsidR="00D50674" w:rsidRPr="00421BD1" w:rsidRDefault="00D50674" w:rsidP="00D50674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Pr="00421BD1">
              <w:rPr>
                <w:rFonts w:ascii="微軟正黑體" w:eastAsia="微軟正黑體" w:hAnsi="微軟正黑體" w:hint="eastAsia"/>
              </w:rPr>
              <w:t>依食譜調理餐點</w:t>
            </w:r>
          </w:p>
          <w:p w14:paraId="794E8FC1" w14:textId="3B0DA2B2" w:rsidR="00D50674" w:rsidRPr="00421BD1" w:rsidRDefault="00D50674" w:rsidP="00D50674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proofErr w:type="gramStart"/>
            <w:r w:rsidRPr="00421BD1">
              <w:rPr>
                <w:rFonts w:ascii="微軟正黑體" w:eastAsia="微軟正黑體" w:hAnsi="微軟正黑體" w:hint="eastAsia"/>
              </w:rPr>
              <w:t>掌控出餐</w:t>
            </w:r>
            <w:proofErr w:type="gramEnd"/>
            <w:r w:rsidRPr="00421BD1">
              <w:rPr>
                <w:rFonts w:ascii="微軟正黑體" w:eastAsia="微軟正黑體" w:hAnsi="微軟正黑體" w:hint="eastAsia"/>
              </w:rPr>
              <w:t>順序</w:t>
            </w:r>
          </w:p>
          <w:p w14:paraId="3C4BD446" w14:textId="23A81B49" w:rsidR="00D50674" w:rsidRDefault="00D50674" w:rsidP="00D50674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r w:rsidRPr="00421BD1">
              <w:rPr>
                <w:rFonts w:ascii="微軟正黑體" w:eastAsia="微軟正黑體" w:hAnsi="微軟正黑體" w:hint="eastAsia"/>
              </w:rPr>
              <w:t>餐點操作技能訓練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57F9" w14:textId="77777777" w:rsidR="00D50674" w:rsidRDefault="00D50674" w:rsidP="00D50674">
            <w:pPr>
              <w:pStyle w:val="2-4"/>
            </w:pPr>
          </w:p>
        </w:tc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BD6D" w14:textId="4CDDAC9E" w:rsidR="00D50674" w:rsidRDefault="00D50674" w:rsidP="00D50674">
            <w:pPr>
              <w:pStyle w:val="2-4"/>
            </w:pPr>
            <w:r>
              <w:rPr>
                <w:rFonts w:hint="eastAsia"/>
              </w:rPr>
              <w:t>30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11F3DB" w14:textId="196DEE38" w:rsidR="00D50674" w:rsidRDefault="00D50674" w:rsidP="00D50674">
            <w:pPr>
              <w:pStyle w:val="2-4"/>
              <w:jc w:val="left"/>
            </w:pPr>
          </w:p>
        </w:tc>
      </w:tr>
      <w:tr w:rsidR="00D50674" w:rsidRPr="00F419F5" w14:paraId="24C34B84" w14:textId="77777777" w:rsidTr="00186BAB">
        <w:trPr>
          <w:trHeight w:val="366"/>
          <w:jc w:val="center"/>
        </w:trPr>
        <w:tc>
          <w:tcPr>
            <w:tcW w:w="7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604DF2" w14:textId="77777777" w:rsidR="00D50674" w:rsidRPr="00F419F5" w:rsidRDefault="00D50674" w:rsidP="00D50674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1376" w14:textId="01A58D8E" w:rsidR="00D50674" w:rsidRDefault="00D50674" w:rsidP="00D5067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備料人員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17B" w14:textId="77777777" w:rsidR="00D50674" w:rsidRDefault="00D50674" w:rsidP="00D5067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22C5" w14:textId="511DDC4B" w:rsidR="00D50674" w:rsidRPr="00421BD1" w:rsidRDefault="00D50674" w:rsidP="00D50674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Pr="00421BD1">
              <w:rPr>
                <w:rFonts w:ascii="微軟正黑體" w:eastAsia="微軟正黑體" w:hAnsi="微軟正黑體" w:hint="eastAsia"/>
              </w:rPr>
              <w:t>食材準備，分裝</w:t>
            </w:r>
          </w:p>
          <w:p w14:paraId="7FF0AC72" w14:textId="7DD08EB5" w:rsidR="00D50674" w:rsidRDefault="00D50674" w:rsidP="00D50674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r w:rsidRPr="00421BD1">
              <w:rPr>
                <w:rFonts w:ascii="微軟正黑體" w:eastAsia="微軟正黑體" w:hAnsi="微軟正黑體" w:hint="eastAsia"/>
              </w:rPr>
              <w:t>醬料製備及保存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8507" w14:textId="77777777" w:rsidR="00D50674" w:rsidRDefault="00D50674" w:rsidP="00D50674">
            <w:pPr>
              <w:pStyle w:val="2-4"/>
            </w:pPr>
          </w:p>
        </w:tc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41DF" w14:textId="3481F34E" w:rsidR="00D50674" w:rsidRDefault="00D50674" w:rsidP="00D50674">
            <w:pPr>
              <w:pStyle w:val="2-4"/>
            </w:pPr>
            <w:r>
              <w:rPr>
                <w:rFonts w:hint="eastAsia"/>
              </w:rPr>
              <w:t>5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2BEA2A" w14:textId="79660BC7" w:rsidR="00D50674" w:rsidRDefault="00D50674" w:rsidP="00D50674">
            <w:pPr>
              <w:pStyle w:val="2-4"/>
              <w:jc w:val="left"/>
            </w:pPr>
          </w:p>
        </w:tc>
      </w:tr>
      <w:tr w:rsidR="00D50674" w:rsidRPr="00F419F5" w14:paraId="6F865C64" w14:textId="77777777" w:rsidTr="00186BAB">
        <w:trPr>
          <w:trHeight w:val="346"/>
          <w:jc w:val="center"/>
        </w:trPr>
        <w:tc>
          <w:tcPr>
            <w:tcW w:w="7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724414" w14:textId="77777777" w:rsidR="00D50674" w:rsidRPr="00F419F5" w:rsidRDefault="00D50674" w:rsidP="00D50674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08DA" w14:textId="77777777" w:rsidR="00D50674" w:rsidRDefault="00D50674" w:rsidP="00D5067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夜間</w:t>
            </w:r>
          </w:p>
          <w:p w14:paraId="0EAA9520" w14:textId="32786C53" w:rsidR="00D50674" w:rsidRDefault="00D50674" w:rsidP="00D5067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清潔人員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7BD7" w14:textId="7F575B5A" w:rsidR="00D50674" w:rsidRDefault="00D50674" w:rsidP="00D50674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421BD1">
              <w:rPr>
                <w:rFonts w:ascii="微軟正黑體" w:eastAsia="微軟正黑體" w:hAnsi="微軟正黑體" w:hint="eastAsia"/>
              </w:rPr>
              <w:t>22:00-02:00</w:t>
            </w:r>
            <w:r>
              <w:rPr>
                <w:rFonts w:ascii="微軟正黑體" w:eastAsia="微軟正黑體" w:hAnsi="微軟正黑體" w:hint="eastAsia"/>
              </w:rPr>
              <w:t>班別</w:t>
            </w:r>
          </w:p>
          <w:p w14:paraId="50E07522" w14:textId="79B0247B" w:rsidR="00D50674" w:rsidRDefault="00D50674" w:rsidP="00D5067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4~5天/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週</w:t>
            </w:r>
            <w:proofErr w:type="gramEnd"/>
          </w:p>
          <w:p w14:paraId="4127A8A5" w14:textId="516F636A" w:rsidR="00D50674" w:rsidRDefault="00D50674" w:rsidP="00D5067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(假日一天需上班)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9AD3" w14:textId="549EDF60" w:rsidR="00D50674" w:rsidRPr="00421BD1" w:rsidRDefault="00D50674" w:rsidP="00D50674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421BD1">
              <w:rPr>
                <w:rFonts w:ascii="微軟正黑體" w:eastAsia="微軟正黑體" w:hAnsi="微軟正黑體" w:hint="eastAsia"/>
              </w:rPr>
              <w:t>內場打烊班清潔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AA3C" w14:textId="77777777" w:rsidR="00D50674" w:rsidRDefault="00D50674" w:rsidP="00D50674">
            <w:pPr>
              <w:pStyle w:val="2-4"/>
            </w:pPr>
            <w:r>
              <w:rPr>
                <w:rFonts w:hint="eastAsia"/>
              </w:rPr>
              <w:t>時薪</w:t>
            </w:r>
          </w:p>
          <w:p w14:paraId="36716339" w14:textId="705981CE" w:rsidR="00D50674" w:rsidRDefault="00D50674" w:rsidP="00D50674">
            <w:pPr>
              <w:pStyle w:val="2-4"/>
            </w:pPr>
            <w:r>
              <w:rPr>
                <w:rFonts w:hint="eastAsia"/>
              </w:rPr>
              <w:t>180元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61FE" w14:textId="785FCA6E" w:rsidR="00D50674" w:rsidRDefault="00D50674" w:rsidP="00D50674">
            <w:pPr>
              <w:pStyle w:val="2-4"/>
            </w:pPr>
            <w:r>
              <w:rPr>
                <w:rFonts w:hint="eastAsia"/>
              </w:rPr>
              <w:t>5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D41068" w14:textId="2395DCF1" w:rsidR="00D50674" w:rsidRDefault="00D50674" w:rsidP="00D50674">
            <w:pPr>
              <w:pStyle w:val="2-4"/>
              <w:jc w:val="left"/>
            </w:pPr>
          </w:p>
        </w:tc>
      </w:tr>
      <w:tr w:rsidR="00D50674" w:rsidRPr="00F419F5" w14:paraId="4CD246C7" w14:textId="77777777" w:rsidTr="00186BAB">
        <w:trPr>
          <w:trHeight w:val="1598"/>
          <w:jc w:val="center"/>
        </w:trPr>
        <w:tc>
          <w:tcPr>
            <w:tcW w:w="752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90F6F4A" w14:textId="77777777" w:rsidR="00D50674" w:rsidRPr="00F419F5" w:rsidRDefault="00D50674" w:rsidP="00D50674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7326" w14:textId="664C00C6" w:rsidR="00D50674" w:rsidRPr="00942589" w:rsidRDefault="00D50674" w:rsidP="00D5067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942589">
              <w:rPr>
                <w:rFonts w:ascii="微軟正黑體" w:eastAsia="微軟正黑體" w:hAnsi="微軟正黑體" w:hint="eastAsia"/>
              </w:rPr>
              <w:t>雙北地區</w:t>
            </w:r>
            <w:proofErr w:type="gramEnd"/>
            <w:r w:rsidRPr="00942589">
              <w:rPr>
                <w:rFonts w:ascii="微軟正黑體" w:eastAsia="微軟正黑體" w:hAnsi="微軟正黑體" w:hint="eastAsia"/>
              </w:rPr>
              <w:t>-前後場</w:t>
            </w:r>
            <w:r>
              <w:rPr>
                <w:rFonts w:ascii="微軟正黑體" w:eastAsia="微軟正黑體" w:hAnsi="微軟正黑體"/>
              </w:rPr>
              <w:br/>
            </w:r>
            <w:r w:rsidRPr="00942589">
              <w:rPr>
                <w:rFonts w:ascii="微軟正黑體" w:eastAsia="微軟正黑體" w:hAnsi="微軟正黑體" w:hint="eastAsia"/>
              </w:rPr>
              <w:t>儲備經理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445C" w14:textId="77777777" w:rsidR="00D50674" w:rsidRDefault="00D50674" w:rsidP="00D5067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早晚輪班、排休</w:t>
            </w:r>
          </w:p>
          <w:p w14:paraId="4AA77004" w14:textId="67BF5E74" w:rsidR="00D50674" w:rsidRPr="00942589" w:rsidRDefault="00D50674" w:rsidP="00D50674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雙頭班</w:t>
            </w:r>
            <w:proofErr w:type="gramEnd"/>
            <w:r>
              <w:rPr>
                <w:rFonts w:ascii="微軟正黑體" w:eastAsia="微軟正黑體" w:hAnsi="微軟正黑體" w:hint="eastAsia"/>
              </w:rPr>
              <w:t>(三天/週)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99E4" w14:textId="74FE5B90" w:rsidR="00D50674" w:rsidRPr="00942589" w:rsidRDefault="00D50674" w:rsidP="00D5067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42589">
              <w:rPr>
                <w:rFonts w:ascii="微軟正黑體" w:eastAsia="微軟正黑體" w:hAnsi="微軟正黑體" w:hint="eastAsia"/>
              </w:rPr>
              <w:t>1.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 w:rsidRPr="00942589">
              <w:rPr>
                <w:rFonts w:ascii="微軟正黑體" w:eastAsia="微軟正黑體" w:hAnsi="微軟正黑體" w:hint="eastAsia"/>
              </w:rPr>
              <w:t>各站別獨立</w:t>
            </w:r>
            <w:proofErr w:type="gramEnd"/>
            <w:r w:rsidRPr="00942589">
              <w:rPr>
                <w:rFonts w:ascii="微軟正黑體" w:eastAsia="微軟正黑體" w:hAnsi="微軟正黑體" w:hint="eastAsia"/>
              </w:rPr>
              <w:t>運作，維持高效能</w:t>
            </w:r>
          </w:p>
          <w:p w14:paraId="5D197567" w14:textId="5D0B8D56" w:rsidR="00D50674" w:rsidRPr="00942589" w:rsidRDefault="00D50674" w:rsidP="00D5067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42589">
              <w:rPr>
                <w:rFonts w:ascii="微軟正黑體" w:eastAsia="微軟正黑體" w:hAnsi="微軟正黑體" w:hint="eastAsia"/>
              </w:rPr>
              <w:t xml:space="preserve">2. </w:t>
            </w:r>
            <w:proofErr w:type="gramStart"/>
            <w:r w:rsidRPr="00942589">
              <w:rPr>
                <w:rFonts w:ascii="微軟正黑體" w:eastAsia="微軟正黑體" w:hAnsi="微軟正黑體" w:hint="eastAsia"/>
              </w:rPr>
              <w:t>於樓面</w:t>
            </w:r>
            <w:proofErr w:type="gramEnd"/>
            <w:r w:rsidRPr="00942589">
              <w:rPr>
                <w:rFonts w:ascii="微軟正黑體" w:eastAsia="微軟正黑體" w:hAnsi="微軟正黑體" w:hint="eastAsia"/>
              </w:rPr>
              <w:t>值班，進行營運管理與員工教育</w:t>
            </w:r>
          </w:p>
          <w:p w14:paraId="3983F509" w14:textId="77777777" w:rsidR="00D50674" w:rsidRDefault="00D50674" w:rsidP="00D5067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42589">
              <w:rPr>
                <w:rFonts w:ascii="微軟正黑體" w:eastAsia="微軟正黑體" w:hAnsi="微軟正黑體" w:hint="eastAsia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8562FB">
              <w:rPr>
                <w:rFonts w:ascii="微軟正黑體" w:eastAsia="微軟正黑體" w:hAnsi="微軟正黑體" w:hint="eastAsia"/>
              </w:rPr>
              <w:t>控管餐點品質</w:t>
            </w:r>
          </w:p>
          <w:p w14:paraId="55D6400E" w14:textId="02595E51" w:rsidR="00D50674" w:rsidRPr="00942589" w:rsidRDefault="00D50674" w:rsidP="00D5067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42589">
              <w:rPr>
                <w:rFonts w:ascii="微軟正黑體" w:eastAsia="微軟正黑體" w:hAnsi="微軟正黑體" w:hint="eastAsia"/>
              </w:rPr>
              <w:lastRenderedPageBreak/>
              <w:t>4. 員工人力發展及訓練規劃</w:t>
            </w:r>
          </w:p>
          <w:p w14:paraId="176431CE" w14:textId="3DCF8026" w:rsidR="00D50674" w:rsidRPr="00942589" w:rsidRDefault="00D50674" w:rsidP="00D5067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42589">
              <w:rPr>
                <w:rFonts w:ascii="微軟正黑體" w:eastAsia="微軟正黑體" w:hAnsi="微軟正黑體" w:hint="eastAsia"/>
              </w:rPr>
              <w:t>5. ERP進銷存系統操作</w:t>
            </w:r>
          </w:p>
          <w:p w14:paraId="79D761B5" w14:textId="77777777" w:rsidR="00D50674" w:rsidRPr="00942589" w:rsidRDefault="00D50674" w:rsidP="00D5067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42589">
              <w:rPr>
                <w:rFonts w:ascii="微軟正黑體" w:eastAsia="微軟正黑體" w:hAnsi="微軟正黑體" w:hint="eastAsia"/>
              </w:rPr>
              <w:t>6. 管理店</w:t>
            </w:r>
            <w:proofErr w:type="gramStart"/>
            <w:r w:rsidRPr="00942589">
              <w:rPr>
                <w:rFonts w:ascii="微軟正黑體" w:eastAsia="微軟正黑體" w:hAnsi="微軟正黑體" w:hint="eastAsia"/>
              </w:rPr>
              <w:t>舖</w:t>
            </w:r>
            <w:proofErr w:type="gramEnd"/>
            <w:r w:rsidRPr="00942589">
              <w:rPr>
                <w:rFonts w:ascii="微軟正黑體" w:eastAsia="微軟正黑體" w:hAnsi="微軟正黑體" w:hint="eastAsia"/>
              </w:rPr>
              <w:t>整潔與硬體維護</w:t>
            </w:r>
          </w:p>
          <w:p w14:paraId="56CC4D98" w14:textId="77777777" w:rsidR="00D50674" w:rsidRPr="00942589" w:rsidRDefault="00D50674" w:rsidP="00D5067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42589">
              <w:rPr>
                <w:rFonts w:ascii="微軟正黑體" w:eastAsia="微軟正黑體" w:hAnsi="微軟正黑體" w:hint="eastAsia"/>
              </w:rPr>
              <w:t>7. 優化店鋪營運動線</w:t>
            </w:r>
          </w:p>
          <w:p w14:paraId="76C9AF56" w14:textId="12758015" w:rsidR="00D50674" w:rsidRPr="00942589" w:rsidRDefault="00D50674" w:rsidP="00D5067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42589">
              <w:rPr>
                <w:rFonts w:ascii="微軟正黑體" w:eastAsia="微軟正黑體" w:hAnsi="微軟正黑體" w:hint="eastAsia"/>
              </w:rPr>
              <w:t>8. 成本控管(人事成本、食</w:t>
            </w:r>
            <w:r>
              <w:rPr>
                <w:rFonts w:ascii="微軟正黑體" w:eastAsia="微軟正黑體" w:hAnsi="微軟正黑體" w:hint="eastAsia"/>
              </w:rPr>
              <w:t>材</w:t>
            </w:r>
            <w:r w:rsidRPr="00942589">
              <w:rPr>
                <w:rFonts w:ascii="微軟正黑體" w:eastAsia="微軟正黑體" w:hAnsi="微軟正黑體" w:hint="eastAsia"/>
              </w:rPr>
              <w:t>成本、管銷成本)</w:t>
            </w:r>
          </w:p>
          <w:p w14:paraId="32585E65" w14:textId="77777777" w:rsidR="00D50674" w:rsidRPr="00942589" w:rsidRDefault="00D50674" w:rsidP="00D5067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42589">
              <w:rPr>
                <w:rFonts w:ascii="微軟正黑體" w:eastAsia="微軟正黑體" w:hAnsi="微軟正黑體" w:hint="eastAsia"/>
              </w:rPr>
              <w:t>9. 考勤系統操作、人員薪資結算</w:t>
            </w:r>
          </w:p>
          <w:p w14:paraId="032A0EC1" w14:textId="77777777" w:rsidR="00D50674" w:rsidRPr="00942589" w:rsidRDefault="00D50674" w:rsidP="00D5067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42589">
              <w:rPr>
                <w:rFonts w:ascii="微軟正黑體" w:eastAsia="微軟正黑體" w:hAnsi="微軟正黑體" w:hint="eastAsia"/>
              </w:rPr>
              <w:t>10. 店</w:t>
            </w:r>
            <w:proofErr w:type="gramStart"/>
            <w:r w:rsidRPr="00942589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942589">
              <w:rPr>
                <w:rFonts w:ascii="微軟正黑體" w:eastAsia="微軟正黑體" w:hAnsi="微軟正黑體" w:hint="eastAsia"/>
              </w:rPr>
              <w:t>行政作業管理</w:t>
            </w:r>
          </w:p>
          <w:p w14:paraId="39256691" w14:textId="6A3792E3" w:rsidR="00D50674" w:rsidRPr="00942589" w:rsidRDefault="00D50674" w:rsidP="00D5067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42589">
              <w:rPr>
                <w:rFonts w:ascii="微軟正黑體" w:eastAsia="微軟正黑體" w:hAnsi="微軟正黑體" w:hint="eastAsia"/>
              </w:rPr>
              <w:t>11. 提升店鋪顧客體驗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904E" w14:textId="14E120B9" w:rsidR="00D50674" w:rsidRPr="00942589" w:rsidRDefault="00D50674" w:rsidP="00D50674">
            <w:pPr>
              <w:pStyle w:val="2-4"/>
            </w:pPr>
            <w:r w:rsidRPr="00942589">
              <w:rPr>
                <w:rFonts w:hint="eastAsia"/>
              </w:rPr>
              <w:lastRenderedPageBreak/>
              <w:t>月薪</w:t>
            </w:r>
            <w:r w:rsidRPr="00942589">
              <w:br/>
            </w:r>
            <w:r w:rsidRPr="00942589">
              <w:rPr>
                <w:rFonts w:hint="eastAsia"/>
              </w:rPr>
              <w:t>48,000~</w:t>
            </w:r>
            <w:r w:rsidRPr="00942589">
              <w:br/>
            </w:r>
            <w:r w:rsidRPr="00942589">
              <w:rPr>
                <w:rFonts w:hint="eastAsia"/>
              </w:rPr>
              <w:t>53,000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F30E" w14:textId="602785C7" w:rsidR="00D50674" w:rsidRPr="00942589" w:rsidRDefault="00D50674" w:rsidP="00D50674">
            <w:pPr>
              <w:pStyle w:val="2-4"/>
            </w:pPr>
            <w:r w:rsidRPr="00942589">
              <w:rPr>
                <w:rFonts w:hint="eastAsia"/>
              </w:rPr>
              <w:t>5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B11728" w14:textId="6D6FF08D" w:rsidR="00D50674" w:rsidRPr="00942589" w:rsidRDefault="00D50674" w:rsidP="00D50674">
            <w:pPr>
              <w:pStyle w:val="2-4"/>
              <w:jc w:val="left"/>
            </w:pPr>
          </w:p>
        </w:tc>
      </w:tr>
    </w:tbl>
    <w:p w14:paraId="3B8A1124" w14:textId="77777777" w:rsidR="0066587A" w:rsidRPr="00421BD1" w:rsidRDefault="0066587A" w:rsidP="0066587A">
      <w:pPr>
        <w:rPr>
          <w:rFonts w:ascii="微軟正黑體" w:eastAsia="微軟正黑體" w:hAnsi="微軟正黑體"/>
          <w:b/>
        </w:rPr>
      </w:pPr>
    </w:p>
    <w:sectPr w:rsidR="0066587A" w:rsidRPr="00421BD1" w:rsidSect="00E0099C">
      <w:footerReference w:type="default" r:id="rId9"/>
      <w:pgSz w:w="11906" w:h="16838"/>
      <w:pgMar w:top="737" w:right="924" w:bottom="709" w:left="924" w:header="0" w:footer="13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F6CF5" w14:textId="77777777" w:rsidR="0040671D" w:rsidRDefault="0040671D" w:rsidP="00462ADF">
      <w:r>
        <w:separator/>
      </w:r>
    </w:p>
    <w:p w14:paraId="5F63C8CC" w14:textId="77777777" w:rsidR="0040671D" w:rsidRDefault="0040671D"/>
  </w:endnote>
  <w:endnote w:type="continuationSeparator" w:id="0">
    <w:p w14:paraId="33B9845F" w14:textId="77777777" w:rsidR="0040671D" w:rsidRDefault="0040671D" w:rsidP="00462ADF">
      <w:r>
        <w:continuationSeparator/>
      </w:r>
    </w:p>
    <w:p w14:paraId="6F1810DE" w14:textId="77777777" w:rsidR="0040671D" w:rsidRDefault="00406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體">
    <w:altName w:val="微軟正黑體"/>
    <w:panose1 w:val="03000509000000000000"/>
    <w:charset w:val="88"/>
    <w:family w:val="script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50BED" w14:textId="13BBE3D0" w:rsidR="00803A3F" w:rsidRPr="00DC76AF" w:rsidRDefault="00803A3F" w:rsidP="007A3961">
    <w:pPr>
      <w:pStyle w:val="a3"/>
      <w:spacing w:line="300" w:lineRule="exact"/>
      <w:jc w:val="center"/>
      <w:rPr>
        <w:rFonts w:ascii="微軟正黑體" w:eastAsia="微軟正黑體" w:hAnsi="微軟正黑體" w:cs="Arial"/>
      </w:rPr>
    </w:pPr>
    <w:r w:rsidRPr="00DC76AF">
      <w:rPr>
        <w:rFonts w:ascii="微軟正黑體" w:eastAsia="微軟正黑體" w:hAnsi="微軟正黑體" w:cs="Arial"/>
      </w:rPr>
      <w:fldChar w:fldCharType="begin"/>
    </w:r>
    <w:r w:rsidRPr="00DC76AF">
      <w:rPr>
        <w:rFonts w:ascii="微軟正黑體" w:eastAsia="微軟正黑體" w:hAnsi="微軟正黑體" w:cs="Arial"/>
      </w:rPr>
      <w:instrText>PAGE   \* MERGEFORMAT</w:instrText>
    </w:r>
    <w:r w:rsidRPr="00DC76AF">
      <w:rPr>
        <w:rFonts w:ascii="微軟正黑體" w:eastAsia="微軟正黑體" w:hAnsi="微軟正黑體" w:cs="Arial"/>
      </w:rPr>
      <w:fldChar w:fldCharType="separate"/>
    </w:r>
    <w:r w:rsidR="00D560D0" w:rsidRPr="00D560D0">
      <w:rPr>
        <w:rFonts w:ascii="微軟正黑體" w:eastAsia="微軟正黑體" w:hAnsi="微軟正黑體" w:cs="Arial"/>
        <w:noProof/>
        <w:lang w:val="zh-TW"/>
      </w:rPr>
      <w:t>1</w:t>
    </w:r>
    <w:r w:rsidRPr="00DC76AF">
      <w:rPr>
        <w:rFonts w:ascii="微軟正黑體" w:eastAsia="微軟正黑體" w:hAnsi="微軟正黑體" w:cs="Arial"/>
      </w:rPr>
      <w:fldChar w:fldCharType="end"/>
    </w:r>
  </w:p>
  <w:p w14:paraId="60872D6E" w14:textId="77777777" w:rsidR="00803A3F" w:rsidRDefault="00803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17C7D" w14:textId="77777777" w:rsidR="0040671D" w:rsidRDefault="0040671D" w:rsidP="00462ADF">
      <w:r>
        <w:separator/>
      </w:r>
    </w:p>
    <w:p w14:paraId="2DE1793D" w14:textId="77777777" w:rsidR="0040671D" w:rsidRDefault="0040671D"/>
  </w:footnote>
  <w:footnote w:type="continuationSeparator" w:id="0">
    <w:p w14:paraId="77E78682" w14:textId="77777777" w:rsidR="0040671D" w:rsidRDefault="0040671D" w:rsidP="00462ADF">
      <w:r>
        <w:continuationSeparator/>
      </w:r>
    </w:p>
    <w:p w14:paraId="08201594" w14:textId="77777777" w:rsidR="0040671D" w:rsidRDefault="004067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237"/>
    <w:multiLevelType w:val="hybridMultilevel"/>
    <w:tmpl w:val="0EFAE8A8"/>
    <w:lvl w:ilvl="0" w:tplc="9E2CA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E1BD2"/>
    <w:multiLevelType w:val="multilevel"/>
    <w:tmpl w:val="C1BCDDB6"/>
    <w:lvl w:ilvl="0">
      <w:start w:val="1"/>
      <w:numFmt w:val="decimal"/>
      <w:pStyle w:val="2"/>
      <w:lvlText w:val="%1."/>
      <w:lvlJc w:val="left"/>
      <w:pPr>
        <w:ind w:left="238" w:hanging="238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142E5668"/>
    <w:multiLevelType w:val="hybridMultilevel"/>
    <w:tmpl w:val="1936A7FC"/>
    <w:lvl w:ilvl="0" w:tplc="04569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AD63FA"/>
    <w:multiLevelType w:val="multilevel"/>
    <w:tmpl w:val="85B84656"/>
    <w:lvl w:ilvl="0">
      <w:start w:val="1"/>
      <w:numFmt w:val="decimal"/>
      <w:pStyle w:val="2-"/>
      <w:lvlText w:val="%1."/>
      <w:lvlJc w:val="left"/>
      <w:pPr>
        <w:ind w:left="238" w:hanging="238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15C27B15"/>
    <w:multiLevelType w:val="hybridMultilevel"/>
    <w:tmpl w:val="50F88B88"/>
    <w:lvl w:ilvl="0" w:tplc="E654D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D135FA"/>
    <w:multiLevelType w:val="hybridMultilevel"/>
    <w:tmpl w:val="EFFAD99E"/>
    <w:lvl w:ilvl="0" w:tplc="4D8EA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F8264A"/>
    <w:multiLevelType w:val="hybridMultilevel"/>
    <w:tmpl w:val="F1EEF44C"/>
    <w:lvl w:ilvl="0" w:tplc="BFEC3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F36F2"/>
    <w:multiLevelType w:val="hybridMultilevel"/>
    <w:tmpl w:val="2DEC2764"/>
    <w:lvl w:ilvl="0" w:tplc="788C1C1E">
      <w:start w:val="1"/>
      <w:numFmt w:val="taiwaneseCountingThousand"/>
      <w:lvlText w:val="%1、"/>
      <w:lvlJc w:val="left"/>
      <w:pPr>
        <w:ind w:left="1284" w:hanging="720"/>
      </w:p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0409000F">
      <w:start w:val="1"/>
      <w:numFmt w:val="decimal"/>
      <w:lvlText w:val="%4."/>
      <w:lvlJc w:val="left"/>
      <w:pPr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ind w:left="2964" w:hanging="480"/>
      </w:pPr>
    </w:lvl>
    <w:lvl w:ilvl="5" w:tplc="0409001B">
      <w:start w:val="1"/>
      <w:numFmt w:val="lowerRoman"/>
      <w:lvlText w:val="%6."/>
      <w:lvlJc w:val="right"/>
      <w:pPr>
        <w:ind w:left="3444" w:hanging="480"/>
      </w:pPr>
    </w:lvl>
    <w:lvl w:ilvl="6" w:tplc="0409000F">
      <w:start w:val="1"/>
      <w:numFmt w:val="decimal"/>
      <w:lvlText w:val="%7."/>
      <w:lvlJc w:val="left"/>
      <w:pPr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ind w:left="4404" w:hanging="480"/>
      </w:pPr>
    </w:lvl>
    <w:lvl w:ilvl="8" w:tplc="0409001B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747E6614"/>
    <w:multiLevelType w:val="hybridMultilevel"/>
    <w:tmpl w:val="7486C962"/>
    <w:lvl w:ilvl="0" w:tplc="981A9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0A"/>
    <w:rsid w:val="000023DD"/>
    <w:rsid w:val="00004375"/>
    <w:rsid w:val="0000524B"/>
    <w:rsid w:val="000111D3"/>
    <w:rsid w:val="000139FF"/>
    <w:rsid w:val="00021296"/>
    <w:rsid w:val="00025457"/>
    <w:rsid w:val="000321D1"/>
    <w:rsid w:val="0003263C"/>
    <w:rsid w:val="00037A6F"/>
    <w:rsid w:val="00042F8F"/>
    <w:rsid w:val="0004403A"/>
    <w:rsid w:val="0004458A"/>
    <w:rsid w:val="00044F83"/>
    <w:rsid w:val="00045A18"/>
    <w:rsid w:val="000502E4"/>
    <w:rsid w:val="000511B5"/>
    <w:rsid w:val="00053609"/>
    <w:rsid w:val="000618EA"/>
    <w:rsid w:val="000620DF"/>
    <w:rsid w:val="00063C08"/>
    <w:rsid w:val="000652F0"/>
    <w:rsid w:val="00070763"/>
    <w:rsid w:val="0007581F"/>
    <w:rsid w:val="000762A6"/>
    <w:rsid w:val="00084661"/>
    <w:rsid w:val="00086F5A"/>
    <w:rsid w:val="000A0452"/>
    <w:rsid w:val="000A0500"/>
    <w:rsid w:val="000A12A2"/>
    <w:rsid w:val="000A2779"/>
    <w:rsid w:val="000A2A93"/>
    <w:rsid w:val="000A7C24"/>
    <w:rsid w:val="000B1B5D"/>
    <w:rsid w:val="000B1B7F"/>
    <w:rsid w:val="000B3391"/>
    <w:rsid w:val="000B3426"/>
    <w:rsid w:val="000B5C99"/>
    <w:rsid w:val="000C737C"/>
    <w:rsid w:val="000C75D0"/>
    <w:rsid w:val="000D1C00"/>
    <w:rsid w:val="000D33AB"/>
    <w:rsid w:val="000D3B61"/>
    <w:rsid w:val="000D3E8B"/>
    <w:rsid w:val="000D5AF8"/>
    <w:rsid w:val="000E05DB"/>
    <w:rsid w:val="000E05F2"/>
    <w:rsid w:val="000E3E65"/>
    <w:rsid w:val="000E515B"/>
    <w:rsid w:val="000F01AD"/>
    <w:rsid w:val="000F6068"/>
    <w:rsid w:val="000F67E0"/>
    <w:rsid w:val="000F67E2"/>
    <w:rsid w:val="00102F7C"/>
    <w:rsid w:val="001121A5"/>
    <w:rsid w:val="00112DCF"/>
    <w:rsid w:val="001174F3"/>
    <w:rsid w:val="0012691B"/>
    <w:rsid w:val="00136523"/>
    <w:rsid w:val="001367B8"/>
    <w:rsid w:val="001461F6"/>
    <w:rsid w:val="001514A0"/>
    <w:rsid w:val="00151FA2"/>
    <w:rsid w:val="00153098"/>
    <w:rsid w:val="001543B9"/>
    <w:rsid w:val="00157680"/>
    <w:rsid w:val="00162601"/>
    <w:rsid w:val="0017172D"/>
    <w:rsid w:val="0017446F"/>
    <w:rsid w:val="00176302"/>
    <w:rsid w:val="0018298B"/>
    <w:rsid w:val="00182BE4"/>
    <w:rsid w:val="001842A3"/>
    <w:rsid w:val="00185634"/>
    <w:rsid w:val="00186BAB"/>
    <w:rsid w:val="00190369"/>
    <w:rsid w:val="001929A1"/>
    <w:rsid w:val="0019668F"/>
    <w:rsid w:val="001A28C5"/>
    <w:rsid w:val="001A5FAD"/>
    <w:rsid w:val="001B1F65"/>
    <w:rsid w:val="001B469C"/>
    <w:rsid w:val="001B4CBE"/>
    <w:rsid w:val="001C19BE"/>
    <w:rsid w:val="001C2614"/>
    <w:rsid w:val="001C4BE8"/>
    <w:rsid w:val="001C57D5"/>
    <w:rsid w:val="001C62A8"/>
    <w:rsid w:val="001C6CCB"/>
    <w:rsid w:val="001F036A"/>
    <w:rsid w:val="001F1100"/>
    <w:rsid w:val="001F15C7"/>
    <w:rsid w:val="001F279B"/>
    <w:rsid w:val="001F4D88"/>
    <w:rsid w:val="00200E7E"/>
    <w:rsid w:val="00202FC6"/>
    <w:rsid w:val="00203A71"/>
    <w:rsid w:val="002051F4"/>
    <w:rsid w:val="002056EC"/>
    <w:rsid w:val="0021250A"/>
    <w:rsid w:val="002175B2"/>
    <w:rsid w:val="00217C3F"/>
    <w:rsid w:val="00232F00"/>
    <w:rsid w:val="00237291"/>
    <w:rsid w:val="00241369"/>
    <w:rsid w:val="00241E8B"/>
    <w:rsid w:val="00245133"/>
    <w:rsid w:val="00250F62"/>
    <w:rsid w:val="00252528"/>
    <w:rsid w:val="002526DE"/>
    <w:rsid w:val="0025579D"/>
    <w:rsid w:val="00257C63"/>
    <w:rsid w:val="002600D1"/>
    <w:rsid w:val="002660DA"/>
    <w:rsid w:val="00270ABA"/>
    <w:rsid w:val="002738C7"/>
    <w:rsid w:val="002755E9"/>
    <w:rsid w:val="00280D61"/>
    <w:rsid w:val="00284A9B"/>
    <w:rsid w:val="002850C8"/>
    <w:rsid w:val="00285DBD"/>
    <w:rsid w:val="00286963"/>
    <w:rsid w:val="00292047"/>
    <w:rsid w:val="00293770"/>
    <w:rsid w:val="0029549E"/>
    <w:rsid w:val="002978A4"/>
    <w:rsid w:val="002A0CF6"/>
    <w:rsid w:val="002A384A"/>
    <w:rsid w:val="002A3D2E"/>
    <w:rsid w:val="002B2805"/>
    <w:rsid w:val="002B4E01"/>
    <w:rsid w:val="002B7DD6"/>
    <w:rsid w:val="002C2C68"/>
    <w:rsid w:val="002C374A"/>
    <w:rsid w:val="002C4CFD"/>
    <w:rsid w:val="002C749D"/>
    <w:rsid w:val="002D153C"/>
    <w:rsid w:val="002D2BB8"/>
    <w:rsid w:val="002D5DD7"/>
    <w:rsid w:val="002E0925"/>
    <w:rsid w:val="002E18D5"/>
    <w:rsid w:val="002E1C4C"/>
    <w:rsid w:val="002E23F0"/>
    <w:rsid w:val="002E2843"/>
    <w:rsid w:val="002E5D43"/>
    <w:rsid w:val="002F069F"/>
    <w:rsid w:val="002F7DAA"/>
    <w:rsid w:val="0030180A"/>
    <w:rsid w:val="00304A6E"/>
    <w:rsid w:val="003051B8"/>
    <w:rsid w:val="003148B0"/>
    <w:rsid w:val="00322322"/>
    <w:rsid w:val="003304F1"/>
    <w:rsid w:val="00334159"/>
    <w:rsid w:val="00337466"/>
    <w:rsid w:val="003470CA"/>
    <w:rsid w:val="00351A3B"/>
    <w:rsid w:val="003529E7"/>
    <w:rsid w:val="003566E2"/>
    <w:rsid w:val="00362035"/>
    <w:rsid w:val="00364A02"/>
    <w:rsid w:val="00370CDD"/>
    <w:rsid w:val="00371D7C"/>
    <w:rsid w:val="00376F1A"/>
    <w:rsid w:val="003802BF"/>
    <w:rsid w:val="00381BBA"/>
    <w:rsid w:val="0038234E"/>
    <w:rsid w:val="00382484"/>
    <w:rsid w:val="00387264"/>
    <w:rsid w:val="00387A61"/>
    <w:rsid w:val="00390221"/>
    <w:rsid w:val="003909F6"/>
    <w:rsid w:val="00390B9B"/>
    <w:rsid w:val="00392531"/>
    <w:rsid w:val="00394E79"/>
    <w:rsid w:val="003A1C46"/>
    <w:rsid w:val="003B4ED8"/>
    <w:rsid w:val="003C0057"/>
    <w:rsid w:val="003C0165"/>
    <w:rsid w:val="003C356D"/>
    <w:rsid w:val="003C5F1B"/>
    <w:rsid w:val="003C5F40"/>
    <w:rsid w:val="003D4034"/>
    <w:rsid w:val="003D5271"/>
    <w:rsid w:val="003D6CC8"/>
    <w:rsid w:val="003E026C"/>
    <w:rsid w:val="003E0FC5"/>
    <w:rsid w:val="003E57C1"/>
    <w:rsid w:val="003F155E"/>
    <w:rsid w:val="003F1906"/>
    <w:rsid w:val="003F455B"/>
    <w:rsid w:val="003F4FCD"/>
    <w:rsid w:val="00401E81"/>
    <w:rsid w:val="00402E3A"/>
    <w:rsid w:val="0040584A"/>
    <w:rsid w:val="00406630"/>
    <w:rsid w:val="0040671D"/>
    <w:rsid w:val="00411A62"/>
    <w:rsid w:val="00412F12"/>
    <w:rsid w:val="00415B58"/>
    <w:rsid w:val="00416920"/>
    <w:rsid w:val="00420E9F"/>
    <w:rsid w:val="00421BD1"/>
    <w:rsid w:val="00424234"/>
    <w:rsid w:val="00426F36"/>
    <w:rsid w:val="004272EA"/>
    <w:rsid w:val="00433FE7"/>
    <w:rsid w:val="00434AC8"/>
    <w:rsid w:val="00437C90"/>
    <w:rsid w:val="004449DF"/>
    <w:rsid w:val="00446CE2"/>
    <w:rsid w:val="00453266"/>
    <w:rsid w:val="0045354A"/>
    <w:rsid w:val="004547B4"/>
    <w:rsid w:val="004567F9"/>
    <w:rsid w:val="00457738"/>
    <w:rsid w:val="0046029E"/>
    <w:rsid w:val="00460640"/>
    <w:rsid w:val="00460A02"/>
    <w:rsid w:val="004627B6"/>
    <w:rsid w:val="00462ADF"/>
    <w:rsid w:val="00463F03"/>
    <w:rsid w:val="004652CB"/>
    <w:rsid w:val="00466382"/>
    <w:rsid w:val="00470527"/>
    <w:rsid w:val="00476337"/>
    <w:rsid w:val="004805CA"/>
    <w:rsid w:val="00483A08"/>
    <w:rsid w:val="00486690"/>
    <w:rsid w:val="00492B32"/>
    <w:rsid w:val="004A229F"/>
    <w:rsid w:val="004A7135"/>
    <w:rsid w:val="004A7F17"/>
    <w:rsid w:val="004B2AA5"/>
    <w:rsid w:val="004B4BC8"/>
    <w:rsid w:val="004B7C46"/>
    <w:rsid w:val="004B7D7C"/>
    <w:rsid w:val="004C2533"/>
    <w:rsid w:val="004C3155"/>
    <w:rsid w:val="004C41CB"/>
    <w:rsid w:val="004C554F"/>
    <w:rsid w:val="004C7E7E"/>
    <w:rsid w:val="004D0071"/>
    <w:rsid w:val="004D6C3D"/>
    <w:rsid w:val="004E110F"/>
    <w:rsid w:val="004E24C7"/>
    <w:rsid w:val="004E2D5A"/>
    <w:rsid w:val="004F1EB1"/>
    <w:rsid w:val="004F6CAA"/>
    <w:rsid w:val="005010B9"/>
    <w:rsid w:val="0050748F"/>
    <w:rsid w:val="00510CB1"/>
    <w:rsid w:val="00515C82"/>
    <w:rsid w:val="0051646A"/>
    <w:rsid w:val="00533673"/>
    <w:rsid w:val="005349C8"/>
    <w:rsid w:val="00535FCA"/>
    <w:rsid w:val="00536C13"/>
    <w:rsid w:val="00537DEE"/>
    <w:rsid w:val="00543E36"/>
    <w:rsid w:val="00544115"/>
    <w:rsid w:val="0054713E"/>
    <w:rsid w:val="00551FFC"/>
    <w:rsid w:val="005520A6"/>
    <w:rsid w:val="00561088"/>
    <w:rsid w:val="005637CC"/>
    <w:rsid w:val="00564BF5"/>
    <w:rsid w:val="00571F34"/>
    <w:rsid w:val="0057215D"/>
    <w:rsid w:val="00573063"/>
    <w:rsid w:val="00574F46"/>
    <w:rsid w:val="00581553"/>
    <w:rsid w:val="00591080"/>
    <w:rsid w:val="00593664"/>
    <w:rsid w:val="00595353"/>
    <w:rsid w:val="005A1895"/>
    <w:rsid w:val="005A532F"/>
    <w:rsid w:val="005B1668"/>
    <w:rsid w:val="005B6AA4"/>
    <w:rsid w:val="005B78CB"/>
    <w:rsid w:val="005B7A22"/>
    <w:rsid w:val="005B7F30"/>
    <w:rsid w:val="005C3B2B"/>
    <w:rsid w:val="005C7458"/>
    <w:rsid w:val="005D2ED1"/>
    <w:rsid w:val="005D69DD"/>
    <w:rsid w:val="005D6F1A"/>
    <w:rsid w:val="005E34C1"/>
    <w:rsid w:val="005E6A27"/>
    <w:rsid w:val="005F1332"/>
    <w:rsid w:val="005F1C5C"/>
    <w:rsid w:val="0060153C"/>
    <w:rsid w:val="00605326"/>
    <w:rsid w:val="006128BD"/>
    <w:rsid w:val="00612F50"/>
    <w:rsid w:val="00614673"/>
    <w:rsid w:val="006151FB"/>
    <w:rsid w:val="00620BB2"/>
    <w:rsid w:val="00625CC6"/>
    <w:rsid w:val="006300D4"/>
    <w:rsid w:val="0063158F"/>
    <w:rsid w:val="0063252E"/>
    <w:rsid w:val="0063403D"/>
    <w:rsid w:val="00636101"/>
    <w:rsid w:val="00640C3A"/>
    <w:rsid w:val="006442D9"/>
    <w:rsid w:val="006453A9"/>
    <w:rsid w:val="00647EE6"/>
    <w:rsid w:val="0065648A"/>
    <w:rsid w:val="00656A5B"/>
    <w:rsid w:val="00661712"/>
    <w:rsid w:val="00661F96"/>
    <w:rsid w:val="006630D7"/>
    <w:rsid w:val="0066486F"/>
    <w:rsid w:val="0066587A"/>
    <w:rsid w:val="00665E87"/>
    <w:rsid w:val="006663D9"/>
    <w:rsid w:val="006704BD"/>
    <w:rsid w:val="0067087D"/>
    <w:rsid w:val="00672E9D"/>
    <w:rsid w:val="0067341F"/>
    <w:rsid w:val="00677EE9"/>
    <w:rsid w:val="00681021"/>
    <w:rsid w:val="006813D2"/>
    <w:rsid w:val="00684CAB"/>
    <w:rsid w:val="00684D62"/>
    <w:rsid w:val="00691800"/>
    <w:rsid w:val="006A01DC"/>
    <w:rsid w:val="006A4BCF"/>
    <w:rsid w:val="006A6A3B"/>
    <w:rsid w:val="006B0599"/>
    <w:rsid w:val="006B5023"/>
    <w:rsid w:val="006B5D71"/>
    <w:rsid w:val="006B6476"/>
    <w:rsid w:val="006B65F9"/>
    <w:rsid w:val="006C2746"/>
    <w:rsid w:val="006C525E"/>
    <w:rsid w:val="006C5A38"/>
    <w:rsid w:val="006D124F"/>
    <w:rsid w:val="006D390B"/>
    <w:rsid w:val="006D421C"/>
    <w:rsid w:val="006D54B9"/>
    <w:rsid w:val="006D7550"/>
    <w:rsid w:val="006D7E88"/>
    <w:rsid w:val="006E5240"/>
    <w:rsid w:val="006E56E3"/>
    <w:rsid w:val="006E5FF5"/>
    <w:rsid w:val="006E61FE"/>
    <w:rsid w:val="006F0A97"/>
    <w:rsid w:val="006F5907"/>
    <w:rsid w:val="006F72CE"/>
    <w:rsid w:val="00703367"/>
    <w:rsid w:val="00703602"/>
    <w:rsid w:val="00706C52"/>
    <w:rsid w:val="00707529"/>
    <w:rsid w:val="0070760D"/>
    <w:rsid w:val="0071357B"/>
    <w:rsid w:val="00714483"/>
    <w:rsid w:val="00716C14"/>
    <w:rsid w:val="00721799"/>
    <w:rsid w:val="007300A2"/>
    <w:rsid w:val="0073236C"/>
    <w:rsid w:val="00733321"/>
    <w:rsid w:val="00736789"/>
    <w:rsid w:val="00737857"/>
    <w:rsid w:val="0074036A"/>
    <w:rsid w:val="00742243"/>
    <w:rsid w:val="00742BB2"/>
    <w:rsid w:val="00744447"/>
    <w:rsid w:val="00747441"/>
    <w:rsid w:val="007507D5"/>
    <w:rsid w:val="00752DC7"/>
    <w:rsid w:val="007550C6"/>
    <w:rsid w:val="0075637B"/>
    <w:rsid w:val="0075723E"/>
    <w:rsid w:val="007603DA"/>
    <w:rsid w:val="007649F0"/>
    <w:rsid w:val="00767096"/>
    <w:rsid w:val="007715AA"/>
    <w:rsid w:val="0077400D"/>
    <w:rsid w:val="00775399"/>
    <w:rsid w:val="00782D9C"/>
    <w:rsid w:val="00786069"/>
    <w:rsid w:val="00792179"/>
    <w:rsid w:val="00793055"/>
    <w:rsid w:val="00794356"/>
    <w:rsid w:val="0079484D"/>
    <w:rsid w:val="0079574E"/>
    <w:rsid w:val="0079720B"/>
    <w:rsid w:val="007A0C7B"/>
    <w:rsid w:val="007A1618"/>
    <w:rsid w:val="007A3961"/>
    <w:rsid w:val="007B0FDC"/>
    <w:rsid w:val="007B19E9"/>
    <w:rsid w:val="007B3BE2"/>
    <w:rsid w:val="007B6997"/>
    <w:rsid w:val="007B7A4E"/>
    <w:rsid w:val="007B7D99"/>
    <w:rsid w:val="007C0F3E"/>
    <w:rsid w:val="007C5DCE"/>
    <w:rsid w:val="007C6EC5"/>
    <w:rsid w:val="007D0322"/>
    <w:rsid w:val="007D6CDD"/>
    <w:rsid w:val="007E5196"/>
    <w:rsid w:val="007E5FE0"/>
    <w:rsid w:val="007F0499"/>
    <w:rsid w:val="007F551E"/>
    <w:rsid w:val="007F65D5"/>
    <w:rsid w:val="007F7FEC"/>
    <w:rsid w:val="008021E0"/>
    <w:rsid w:val="00803A3F"/>
    <w:rsid w:val="0080748E"/>
    <w:rsid w:val="0081322B"/>
    <w:rsid w:val="00814B37"/>
    <w:rsid w:val="00821AC8"/>
    <w:rsid w:val="0082669C"/>
    <w:rsid w:val="00830F36"/>
    <w:rsid w:val="0083139C"/>
    <w:rsid w:val="00832855"/>
    <w:rsid w:val="0083459A"/>
    <w:rsid w:val="008412B5"/>
    <w:rsid w:val="00842C1B"/>
    <w:rsid w:val="00845F7D"/>
    <w:rsid w:val="00855518"/>
    <w:rsid w:val="00855562"/>
    <w:rsid w:val="008562FB"/>
    <w:rsid w:val="00856893"/>
    <w:rsid w:val="0086696F"/>
    <w:rsid w:val="00871CB6"/>
    <w:rsid w:val="008744AF"/>
    <w:rsid w:val="00875100"/>
    <w:rsid w:val="00886098"/>
    <w:rsid w:val="0089040E"/>
    <w:rsid w:val="008A0046"/>
    <w:rsid w:val="008A0E07"/>
    <w:rsid w:val="008A1B6B"/>
    <w:rsid w:val="008A1BB3"/>
    <w:rsid w:val="008A1DC6"/>
    <w:rsid w:val="008A2925"/>
    <w:rsid w:val="008A42B3"/>
    <w:rsid w:val="008A4376"/>
    <w:rsid w:val="008B0DB1"/>
    <w:rsid w:val="008B11CF"/>
    <w:rsid w:val="008B1393"/>
    <w:rsid w:val="008B17AB"/>
    <w:rsid w:val="008C149C"/>
    <w:rsid w:val="008C1E04"/>
    <w:rsid w:val="008C41CB"/>
    <w:rsid w:val="008D1822"/>
    <w:rsid w:val="008D2A68"/>
    <w:rsid w:val="008D53E1"/>
    <w:rsid w:val="008D6892"/>
    <w:rsid w:val="008D70AE"/>
    <w:rsid w:val="008E407E"/>
    <w:rsid w:val="008F15AE"/>
    <w:rsid w:val="008F549A"/>
    <w:rsid w:val="008F5932"/>
    <w:rsid w:val="008F5B13"/>
    <w:rsid w:val="008F7C4C"/>
    <w:rsid w:val="00901A21"/>
    <w:rsid w:val="00903580"/>
    <w:rsid w:val="009055D0"/>
    <w:rsid w:val="00905AFC"/>
    <w:rsid w:val="00906762"/>
    <w:rsid w:val="00911183"/>
    <w:rsid w:val="00927006"/>
    <w:rsid w:val="009278CD"/>
    <w:rsid w:val="009308E0"/>
    <w:rsid w:val="009334BE"/>
    <w:rsid w:val="009336D3"/>
    <w:rsid w:val="009371C9"/>
    <w:rsid w:val="0093734E"/>
    <w:rsid w:val="00940FA7"/>
    <w:rsid w:val="00942589"/>
    <w:rsid w:val="009447DF"/>
    <w:rsid w:val="00944C89"/>
    <w:rsid w:val="00944CBF"/>
    <w:rsid w:val="00945C09"/>
    <w:rsid w:val="00947008"/>
    <w:rsid w:val="00947FAB"/>
    <w:rsid w:val="009516AB"/>
    <w:rsid w:val="0095219F"/>
    <w:rsid w:val="009607F2"/>
    <w:rsid w:val="00960D65"/>
    <w:rsid w:val="00961722"/>
    <w:rsid w:val="0096303D"/>
    <w:rsid w:val="00964890"/>
    <w:rsid w:val="009755D7"/>
    <w:rsid w:val="00980828"/>
    <w:rsid w:val="00982F37"/>
    <w:rsid w:val="009840A3"/>
    <w:rsid w:val="0098733E"/>
    <w:rsid w:val="00987B4A"/>
    <w:rsid w:val="009901E6"/>
    <w:rsid w:val="009A1D4A"/>
    <w:rsid w:val="009A4B74"/>
    <w:rsid w:val="009A7209"/>
    <w:rsid w:val="009B375C"/>
    <w:rsid w:val="009B3D5C"/>
    <w:rsid w:val="009B4C2F"/>
    <w:rsid w:val="009C0F8A"/>
    <w:rsid w:val="009C6A33"/>
    <w:rsid w:val="009C6E5D"/>
    <w:rsid w:val="009D0233"/>
    <w:rsid w:val="009D2539"/>
    <w:rsid w:val="009D2893"/>
    <w:rsid w:val="009D295B"/>
    <w:rsid w:val="009D516D"/>
    <w:rsid w:val="009D7682"/>
    <w:rsid w:val="009E2144"/>
    <w:rsid w:val="009E6360"/>
    <w:rsid w:val="009E6C68"/>
    <w:rsid w:val="009F11A9"/>
    <w:rsid w:val="009F27BA"/>
    <w:rsid w:val="009F30E5"/>
    <w:rsid w:val="009F40D2"/>
    <w:rsid w:val="009F4E32"/>
    <w:rsid w:val="009F6F19"/>
    <w:rsid w:val="00A0306D"/>
    <w:rsid w:val="00A069F5"/>
    <w:rsid w:val="00A10242"/>
    <w:rsid w:val="00A11344"/>
    <w:rsid w:val="00A11FBF"/>
    <w:rsid w:val="00A132F5"/>
    <w:rsid w:val="00A16253"/>
    <w:rsid w:val="00A20DAA"/>
    <w:rsid w:val="00A22A09"/>
    <w:rsid w:val="00A2348B"/>
    <w:rsid w:val="00A23E43"/>
    <w:rsid w:val="00A2457F"/>
    <w:rsid w:val="00A24C8A"/>
    <w:rsid w:val="00A34030"/>
    <w:rsid w:val="00A341A6"/>
    <w:rsid w:val="00A3629C"/>
    <w:rsid w:val="00A42406"/>
    <w:rsid w:val="00A444B3"/>
    <w:rsid w:val="00A45458"/>
    <w:rsid w:val="00A50561"/>
    <w:rsid w:val="00A54AE6"/>
    <w:rsid w:val="00A56AC3"/>
    <w:rsid w:val="00A570D1"/>
    <w:rsid w:val="00A628DA"/>
    <w:rsid w:val="00A63025"/>
    <w:rsid w:val="00A67E87"/>
    <w:rsid w:val="00A71BA7"/>
    <w:rsid w:val="00A77E3B"/>
    <w:rsid w:val="00A817F2"/>
    <w:rsid w:val="00A81A3E"/>
    <w:rsid w:val="00A85EFC"/>
    <w:rsid w:val="00A900E3"/>
    <w:rsid w:val="00A9106E"/>
    <w:rsid w:val="00AA1887"/>
    <w:rsid w:val="00AA43B3"/>
    <w:rsid w:val="00AA603D"/>
    <w:rsid w:val="00AB732D"/>
    <w:rsid w:val="00AC1B48"/>
    <w:rsid w:val="00AC7B99"/>
    <w:rsid w:val="00AD0989"/>
    <w:rsid w:val="00AD4E45"/>
    <w:rsid w:val="00AD7EC6"/>
    <w:rsid w:val="00AE1AC6"/>
    <w:rsid w:val="00AE3A15"/>
    <w:rsid w:val="00AE3A39"/>
    <w:rsid w:val="00AE4BF4"/>
    <w:rsid w:val="00AE63C9"/>
    <w:rsid w:val="00AF23DE"/>
    <w:rsid w:val="00B0583E"/>
    <w:rsid w:val="00B061CE"/>
    <w:rsid w:val="00B1381B"/>
    <w:rsid w:val="00B2087F"/>
    <w:rsid w:val="00B21D23"/>
    <w:rsid w:val="00B27631"/>
    <w:rsid w:val="00B27B53"/>
    <w:rsid w:val="00B313B0"/>
    <w:rsid w:val="00B33FA4"/>
    <w:rsid w:val="00B349B7"/>
    <w:rsid w:val="00B353BB"/>
    <w:rsid w:val="00B36444"/>
    <w:rsid w:val="00B50CFE"/>
    <w:rsid w:val="00B516B7"/>
    <w:rsid w:val="00B51AD7"/>
    <w:rsid w:val="00B549DD"/>
    <w:rsid w:val="00B611F1"/>
    <w:rsid w:val="00B6209A"/>
    <w:rsid w:val="00B70C5A"/>
    <w:rsid w:val="00B71D39"/>
    <w:rsid w:val="00B72B93"/>
    <w:rsid w:val="00B7375A"/>
    <w:rsid w:val="00B76673"/>
    <w:rsid w:val="00B82070"/>
    <w:rsid w:val="00B90092"/>
    <w:rsid w:val="00B9450C"/>
    <w:rsid w:val="00B949A9"/>
    <w:rsid w:val="00B979EC"/>
    <w:rsid w:val="00BA25D1"/>
    <w:rsid w:val="00BA7ADA"/>
    <w:rsid w:val="00BB196D"/>
    <w:rsid w:val="00BB1FF4"/>
    <w:rsid w:val="00BB6FFE"/>
    <w:rsid w:val="00BC0856"/>
    <w:rsid w:val="00BC1A34"/>
    <w:rsid w:val="00BC575A"/>
    <w:rsid w:val="00BC5BA6"/>
    <w:rsid w:val="00BC6CEE"/>
    <w:rsid w:val="00BC7660"/>
    <w:rsid w:val="00BD0E02"/>
    <w:rsid w:val="00BD7B2D"/>
    <w:rsid w:val="00BE0B91"/>
    <w:rsid w:val="00BE29A0"/>
    <w:rsid w:val="00BF43CD"/>
    <w:rsid w:val="00BF4C96"/>
    <w:rsid w:val="00BF5CFA"/>
    <w:rsid w:val="00BF68C4"/>
    <w:rsid w:val="00BF6AB8"/>
    <w:rsid w:val="00BF6DDB"/>
    <w:rsid w:val="00BF7B85"/>
    <w:rsid w:val="00C02C75"/>
    <w:rsid w:val="00C039B9"/>
    <w:rsid w:val="00C04A6C"/>
    <w:rsid w:val="00C06143"/>
    <w:rsid w:val="00C100A6"/>
    <w:rsid w:val="00C20053"/>
    <w:rsid w:val="00C22AFB"/>
    <w:rsid w:val="00C272C3"/>
    <w:rsid w:val="00C27F77"/>
    <w:rsid w:val="00C3452F"/>
    <w:rsid w:val="00C40697"/>
    <w:rsid w:val="00C41104"/>
    <w:rsid w:val="00C50974"/>
    <w:rsid w:val="00C54EAE"/>
    <w:rsid w:val="00C57771"/>
    <w:rsid w:val="00C71787"/>
    <w:rsid w:val="00C73565"/>
    <w:rsid w:val="00C7586E"/>
    <w:rsid w:val="00C81662"/>
    <w:rsid w:val="00C879BD"/>
    <w:rsid w:val="00CA06A7"/>
    <w:rsid w:val="00CA28B1"/>
    <w:rsid w:val="00CA369D"/>
    <w:rsid w:val="00CB1CB7"/>
    <w:rsid w:val="00CB1ECB"/>
    <w:rsid w:val="00CB4E00"/>
    <w:rsid w:val="00CB7AB6"/>
    <w:rsid w:val="00CC091B"/>
    <w:rsid w:val="00CC2120"/>
    <w:rsid w:val="00CC6C3A"/>
    <w:rsid w:val="00CC6DFF"/>
    <w:rsid w:val="00CD0EE4"/>
    <w:rsid w:val="00CD61CE"/>
    <w:rsid w:val="00CE00B6"/>
    <w:rsid w:val="00CF2549"/>
    <w:rsid w:val="00CF32D6"/>
    <w:rsid w:val="00CF4189"/>
    <w:rsid w:val="00CF5C72"/>
    <w:rsid w:val="00CF6373"/>
    <w:rsid w:val="00CF7C43"/>
    <w:rsid w:val="00D02B61"/>
    <w:rsid w:val="00D12DB8"/>
    <w:rsid w:val="00D13405"/>
    <w:rsid w:val="00D201FD"/>
    <w:rsid w:val="00D278B7"/>
    <w:rsid w:val="00D32AD2"/>
    <w:rsid w:val="00D35D27"/>
    <w:rsid w:val="00D360AE"/>
    <w:rsid w:val="00D3618E"/>
    <w:rsid w:val="00D36799"/>
    <w:rsid w:val="00D43D84"/>
    <w:rsid w:val="00D45930"/>
    <w:rsid w:val="00D460B5"/>
    <w:rsid w:val="00D46BFF"/>
    <w:rsid w:val="00D50674"/>
    <w:rsid w:val="00D51753"/>
    <w:rsid w:val="00D54BC8"/>
    <w:rsid w:val="00D560D0"/>
    <w:rsid w:val="00D67CC5"/>
    <w:rsid w:val="00D7124F"/>
    <w:rsid w:val="00D762B0"/>
    <w:rsid w:val="00D833E5"/>
    <w:rsid w:val="00D9167F"/>
    <w:rsid w:val="00D93418"/>
    <w:rsid w:val="00D936E7"/>
    <w:rsid w:val="00D97796"/>
    <w:rsid w:val="00DA50BE"/>
    <w:rsid w:val="00DA6C37"/>
    <w:rsid w:val="00DB035A"/>
    <w:rsid w:val="00DB109A"/>
    <w:rsid w:val="00DC171B"/>
    <w:rsid w:val="00DC5932"/>
    <w:rsid w:val="00DC76AF"/>
    <w:rsid w:val="00DD4E2C"/>
    <w:rsid w:val="00DD65DB"/>
    <w:rsid w:val="00DD6A86"/>
    <w:rsid w:val="00DE6CF9"/>
    <w:rsid w:val="00DF2D90"/>
    <w:rsid w:val="00DF53D7"/>
    <w:rsid w:val="00DF6903"/>
    <w:rsid w:val="00DF74F2"/>
    <w:rsid w:val="00E0099C"/>
    <w:rsid w:val="00E01CDD"/>
    <w:rsid w:val="00E034B4"/>
    <w:rsid w:val="00E051E9"/>
    <w:rsid w:val="00E06C29"/>
    <w:rsid w:val="00E111BA"/>
    <w:rsid w:val="00E1145C"/>
    <w:rsid w:val="00E1311D"/>
    <w:rsid w:val="00E15B07"/>
    <w:rsid w:val="00E1668F"/>
    <w:rsid w:val="00E204D0"/>
    <w:rsid w:val="00E2080C"/>
    <w:rsid w:val="00E20C69"/>
    <w:rsid w:val="00E21607"/>
    <w:rsid w:val="00E2636B"/>
    <w:rsid w:val="00E30C2C"/>
    <w:rsid w:val="00E35E6F"/>
    <w:rsid w:val="00E44AAA"/>
    <w:rsid w:val="00E44ACE"/>
    <w:rsid w:val="00E50BD6"/>
    <w:rsid w:val="00E51734"/>
    <w:rsid w:val="00E52B8F"/>
    <w:rsid w:val="00E53677"/>
    <w:rsid w:val="00E54797"/>
    <w:rsid w:val="00E5769D"/>
    <w:rsid w:val="00E60978"/>
    <w:rsid w:val="00E60DF1"/>
    <w:rsid w:val="00E61C21"/>
    <w:rsid w:val="00E61F45"/>
    <w:rsid w:val="00E63581"/>
    <w:rsid w:val="00E7086F"/>
    <w:rsid w:val="00E7477B"/>
    <w:rsid w:val="00E749C6"/>
    <w:rsid w:val="00E7670F"/>
    <w:rsid w:val="00E77819"/>
    <w:rsid w:val="00E77C6E"/>
    <w:rsid w:val="00E83267"/>
    <w:rsid w:val="00E8714A"/>
    <w:rsid w:val="00E93F85"/>
    <w:rsid w:val="00EA1319"/>
    <w:rsid w:val="00EA2132"/>
    <w:rsid w:val="00EA2DA7"/>
    <w:rsid w:val="00EA33BE"/>
    <w:rsid w:val="00EA498B"/>
    <w:rsid w:val="00EA4B9D"/>
    <w:rsid w:val="00EA7E6B"/>
    <w:rsid w:val="00EB4215"/>
    <w:rsid w:val="00EB4A6E"/>
    <w:rsid w:val="00EB7FCC"/>
    <w:rsid w:val="00EC2E6A"/>
    <w:rsid w:val="00EC4D6F"/>
    <w:rsid w:val="00ED506A"/>
    <w:rsid w:val="00ED51C2"/>
    <w:rsid w:val="00ED5352"/>
    <w:rsid w:val="00EE1358"/>
    <w:rsid w:val="00EE1B56"/>
    <w:rsid w:val="00EE39DE"/>
    <w:rsid w:val="00EE3D37"/>
    <w:rsid w:val="00EE3ED8"/>
    <w:rsid w:val="00EE3FA7"/>
    <w:rsid w:val="00EE6B7B"/>
    <w:rsid w:val="00EE75F0"/>
    <w:rsid w:val="00F01995"/>
    <w:rsid w:val="00F021F3"/>
    <w:rsid w:val="00F02872"/>
    <w:rsid w:val="00F05566"/>
    <w:rsid w:val="00F069C8"/>
    <w:rsid w:val="00F06CB4"/>
    <w:rsid w:val="00F073A3"/>
    <w:rsid w:val="00F11671"/>
    <w:rsid w:val="00F11B3F"/>
    <w:rsid w:val="00F15666"/>
    <w:rsid w:val="00F1788F"/>
    <w:rsid w:val="00F26097"/>
    <w:rsid w:val="00F278DA"/>
    <w:rsid w:val="00F30EA2"/>
    <w:rsid w:val="00F30F82"/>
    <w:rsid w:val="00F33611"/>
    <w:rsid w:val="00F34A9F"/>
    <w:rsid w:val="00F439EF"/>
    <w:rsid w:val="00F4771D"/>
    <w:rsid w:val="00F5185A"/>
    <w:rsid w:val="00F61322"/>
    <w:rsid w:val="00F64106"/>
    <w:rsid w:val="00F774DC"/>
    <w:rsid w:val="00F77BD6"/>
    <w:rsid w:val="00F81454"/>
    <w:rsid w:val="00F816FF"/>
    <w:rsid w:val="00F82242"/>
    <w:rsid w:val="00F8726E"/>
    <w:rsid w:val="00F907E9"/>
    <w:rsid w:val="00FA0C34"/>
    <w:rsid w:val="00FA173C"/>
    <w:rsid w:val="00FA28B1"/>
    <w:rsid w:val="00FA398D"/>
    <w:rsid w:val="00FA71A7"/>
    <w:rsid w:val="00FB1878"/>
    <w:rsid w:val="00FB35DC"/>
    <w:rsid w:val="00FB57BB"/>
    <w:rsid w:val="00FC297F"/>
    <w:rsid w:val="00FC363F"/>
    <w:rsid w:val="00FC3791"/>
    <w:rsid w:val="00FC3A6B"/>
    <w:rsid w:val="00FC49E4"/>
    <w:rsid w:val="00FD21CC"/>
    <w:rsid w:val="00FD2608"/>
    <w:rsid w:val="00FD32D6"/>
    <w:rsid w:val="00FE1126"/>
    <w:rsid w:val="00FE6BC8"/>
    <w:rsid w:val="00FF13F5"/>
    <w:rsid w:val="00FF27CF"/>
    <w:rsid w:val="00FF2A62"/>
    <w:rsid w:val="00FF36D9"/>
    <w:rsid w:val="00FF3C18"/>
    <w:rsid w:val="00FF48E4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65ED8"/>
  <w15:docId w15:val="{CD61C277-0D7F-4C27-AE49-00DE9A4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50A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rsid w:val="0021250A"/>
    <w:pPr>
      <w:keepNext/>
      <w:snapToGrid w:val="0"/>
      <w:outlineLvl w:val="0"/>
    </w:pPr>
    <w:rPr>
      <w:rFonts w:eastAsia="標楷體"/>
      <w:b/>
      <w:color w:val="000000"/>
      <w:kern w:val="0"/>
      <w:sz w:val="36"/>
      <w:szCs w:val="26"/>
    </w:rPr>
  </w:style>
  <w:style w:type="paragraph" w:styleId="20">
    <w:name w:val="heading 2"/>
    <w:basedOn w:val="a"/>
    <w:next w:val="a"/>
    <w:link w:val="21"/>
    <w:uiPriority w:val="9"/>
    <w:semiHidden/>
    <w:unhideWhenUsed/>
    <w:rsid w:val="00304A6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A6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1250A"/>
    <w:rPr>
      <w:rFonts w:ascii="Times New Roman" w:eastAsia="標楷體" w:hAnsi="Times New Roman" w:cs="Times New Roman"/>
      <w:b/>
      <w:color w:val="000000"/>
      <w:kern w:val="0"/>
      <w:sz w:val="36"/>
      <w:szCs w:val="26"/>
    </w:rPr>
  </w:style>
  <w:style w:type="paragraph" w:styleId="a3">
    <w:name w:val="footer"/>
    <w:basedOn w:val="a"/>
    <w:link w:val="a4"/>
    <w:rsid w:val="00212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1250A"/>
    <w:rPr>
      <w:rFonts w:ascii="Times New Roman" w:eastAsia="新細明體" w:hAnsi="Times New Roman" w:cs="Times New Roman"/>
      <w:sz w:val="20"/>
      <w:szCs w:val="20"/>
    </w:rPr>
  </w:style>
  <w:style w:type="paragraph" w:customStyle="1" w:styleId="2-0">
    <w:name w:val="2-攤位編號(內文)"/>
    <w:basedOn w:val="a"/>
    <w:qFormat/>
    <w:rsid w:val="006D54B9"/>
    <w:pPr>
      <w:spacing w:line="360" w:lineRule="exact"/>
      <w:jc w:val="center"/>
    </w:pPr>
    <w:rPr>
      <w:rFonts w:ascii="微軟正黑體" w:eastAsia="微軟正黑體" w:hAnsi="微軟正黑體"/>
      <w:b/>
      <w:sz w:val="32"/>
      <w:szCs w:val="32"/>
    </w:rPr>
  </w:style>
  <w:style w:type="paragraph" w:customStyle="1" w:styleId="2">
    <w:name w:val="左編2"/>
    <w:basedOn w:val="a"/>
    <w:qFormat/>
    <w:rsid w:val="00593664"/>
    <w:pPr>
      <w:widowControl w:val="0"/>
      <w:numPr>
        <w:numId w:val="1"/>
      </w:numPr>
      <w:spacing w:line="360" w:lineRule="exact"/>
    </w:pPr>
    <w:rPr>
      <w:rFonts w:ascii="微軟正黑體" w:eastAsia="微軟正黑體" w:hAnsi="微軟正黑體" w:cs="標楷體"/>
      <w:color w:val="000000"/>
      <w:kern w:val="0"/>
    </w:rPr>
  </w:style>
  <w:style w:type="paragraph" w:customStyle="1" w:styleId="2-">
    <w:name w:val="2-工作內容左齊自動編號(內文)"/>
    <w:basedOn w:val="a"/>
    <w:qFormat/>
    <w:rsid w:val="001929A1"/>
    <w:pPr>
      <w:numPr>
        <w:numId w:val="2"/>
      </w:numPr>
      <w:snapToGrid w:val="0"/>
      <w:spacing w:line="360" w:lineRule="exact"/>
    </w:pPr>
    <w:rPr>
      <w:rFonts w:ascii="微軟正黑體" w:eastAsia="微軟正黑體"/>
    </w:rPr>
  </w:style>
  <w:style w:type="paragraph" w:styleId="a5">
    <w:name w:val="Balloon Text"/>
    <w:basedOn w:val="a"/>
    <w:link w:val="a6"/>
    <w:uiPriority w:val="99"/>
    <w:semiHidden/>
    <w:unhideWhenUsed/>
    <w:rsid w:val="00681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81021"/>
    <w:rPr>
      <w:rFonts w:asciiTheme="majorHAnsi" w:eastAsiaTheme="majorEastAsia" w:hAnsiTheme="majorHAnsi" w:cstheme="majorBidi"/>
      <w:sz w:val="18"/>
      <w:szCs w:val="18"/>
    </w:rPr>
  </w:style>
  <w:style w:type="paragraph" w:customStyle="1" w:styleId="1-">
    <w:name w:val="1-粗黑(標題)"/>
    <w:basedOn w:val="a"/>
    <w:qFormat/>
    <w:rsid w:val="003A1C46"/>
    <w:pPr>
      <w:spacing w:line="360" w:lineRule="exact"/>
      <w:jc w:val="center"/>
    </w:pPr>
    <w:rPr>
      <w:rFonts w:ascii="微軟正黑體" w:eastAsia="微軟正黑體" w:hAnsi="微軟正黑體"/>
      <w:b/>
    </w:rPr>
  </w:style>
  <w:style w:type="paragraph" w:customStyle="1" w:styleId="2-1">
    <w:name w:val="2-公司名稱(內文)"/>
    <w:basedOn w:val="a"/>
    <w:qFormat/>
    <w:rsid w:val="003A1C46"/>
    <w:pPr>
      <w:spacing w:line="360" w:lineRule="exact"/>
      <w:jc w:val="center"/>
    </w:pPr>
    <w:rPr>
      <w:rFonts w:ascii="微軟正黑體" w:eastAsia="微軟正黑體" w:hAnsi="微軟正黑體"/>
      <w:b/>
      <w:sz w:val="32"/>
      <w:szCs w:val="32"/>
    </w:rPr>
  </w:style>
  <w:style w:type="paragraph" w:customStyle="1" w:styleId="2-2">
    <w:name w:val="2-公司地址(內文)"/>
    <w:basedOn w:val="a"/>
    <w:qFormat/>
    <w:rsid w:val="003A1C46"/>
    <w:pPr>
      <w:widowControl w:val="0"/>
      <w:spacing w:line="360" w:lineRule="exact"/>
    </w:pPr>
    <w:rPr>
      <w:rFonts w:ascii="微軟正黑體" w:eastAsia="微軟正黑體" w:hAnsi="微軟正黑體"/>
    </w:rPr>
  </w:style>
  <w:style w:type="paragraph" w:customStyle="1" w:styleId="2-3">
    <w:name w:val="2-職稱(內文)"/>
    <w:basedOn w:val="a"/>
    <w:qFormat/>
    <w:rsid w:val="003A1C46"/>
    <w:pPr>
      <w:spacing w:line="360" w:lineRule="exact"/>
      <w:jc w:val="center"/>
    </w:pPr>
    <w:rPr>
      <w:rFonts w:ascii="微軟正黑體" w:eastAsia="微軟正黑體" w:hAnsi="微軟正黑體"/>
    </w:rPr>
  </w:style>
  <w:style w:type="paragraph" w:customStyle="1" w:styleId="2-4">
    <w:name w:val="2-中齊(內文)"/>
    <w:basedOn w:val="2-3"/>
    <w:qFormat/>
    <w:rsid w:val="0063403D"/>
  </w:style>
  <w:style w:type="paragraph" w:customStyle="1" w:styleId="2-QR">
    <w:name w:val="2-QR(內文)"/>
    <w:basedOn w:val="a"/>
    <w:qFormat/>
    <w:rsid w:val="006E5240"/>
    <w:pPr>
      <w:widowControl w:val="0"/>
      <w:spacing w:line="240" w:lineRule="atLeast"/>
      <w:jc w:val="center"/>
    </w:pPr>
    <w:rPr>
      <w:rFonts w:ascii="微軟正黑體" w:eastAsia="微軟正黑體" w:hAnsi="微軟正黑體"/>
      <w:noProof/>
      <w:color w:val="000000"/>
      <w:kern w:val="0"/>
    </w:rPr>
  </w:style>
  <w:style w:type="paragraph" w:styleId="a7">
    <w:name w:val="TOC Heading"/>
    <w:basedOn w:val="1"/>
    <w:next w:val="a"/>
    <w:uiPriority w:val="39"/>
    <w:unhideWhenUsed/>
    <w:qFormat/>
    <w:rsid w:val="00304A6E"/>
    <w:pPr>
      <w:keepLines/>
      <w:snapToGri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21">
    <w:name w:val="標題 2 字元"/>
    <w:basedOn w:val="a0"/>
    <w:link w:val="20"/>
    <w:uiPriority w:val="9"/>
    <w:semiHidden/>
    <w:rsid w:val="00304A6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304A6E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8">
    <w:name w:val="Table Grid"/>
    <w:basedOn w:val="a1"/>
    <w:uiPriority w:val="59"/>
    <w:rsid w:val="008D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-">
    <w:name w:val="2-工作內容-左齊(內文)"/>
    <w:basedOn w:val="a"/>
    <w:qFormat/>
    <w:rsid w:val="00593664"/>
    <w:pPr>
      <w:widowControl w:val="0"/>
      <w:spacing w:line="360" w:lineRule="exact"/>
    </w:pPr>
    <w:rPr>
      <w:rFonts w:ascii="微軟正黑體" w:eastAsia="微軟正黑體" w:hAnsi="微軟正黑體" w:cs="Arial"/>
      <w:color w:val="222222"/>
      <w:kern w:val="0"/>
    </w:rPr>
  </w:style>
  <w:style w:type="paragraph" w:styleId="a9">
    <w:name w:val="header"/>
    <w:basedOn w:val="a"/>
    <w:link w:val="aa"/>
    <w:unhideWhenUsed/>
    <w:rsid w:val="00062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620DF"/>
    <w:rPr>
      <w:rFonts w:ascii="Times New Roman" w:eastAsia="新細明體" w:hAnsi="Times New Roman" w:cs="Times New Roman"/>
      <w:sz w:val="20"/>
      <w:szCs w:val="20"/>
    </w:rPr>
  </w:style>
  <w:style w:type="paragraph" w:customStyle="1" w:styleId="2-5">
    <w:name w:val="2-工作內容左齊手動編號(內文)"/>
    <w:basedOn w:val="2--"/>
    <w:qFormat/>
    <w:rsid w:val="000023DD"/>
    <w:pPr>
      <w:ind w:left="199" w:hangingChars="83" w:hanging="199"/>
    </w:pPr>
  </w:style>
  <w:style w:type="character" w:styleId="ab">
    <w:name w:val="Strong"/>
    <w:uiPriority w:val="22"/>
    <w:qFormat/>
    <w:rsid w:val="00752DC7"/>
    <w:rPr>
      <w:b/>
      <w:bCs/>
    </w:rPr>
  </w:style>
  <w:style w:type="paragraph" w:customStyle="1" w:styleId="Textbody">
    <w:name w:val="Text body"/>
    <w:rsid w:val="000B3391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4C3155"/>
    <w:pPr>
      <w:tabs>
        <w:tab w:val="right" w:leader="dot" w:pos="10048"/>
      </w:tabs>
      <w:snapToGrid w:val="0"/>
      <w:spacing w:line="420" w:lineRule="exact"/>
    </w:pPr>
    <w:rPr>
      <w:rFonts w:ascii="微軟正黑體" w:eastAsia="微軟正黑體" w:hAnsi="微軟正黑體"/>
      <w:noProof/>
      <w:sz w:val="28"/>
      <w:szCs w:val="28"/>
    </w:rPr>
  </w:style>
  <w:style w:type="character" w:styleId="ac">
    <w:name w:val="Hyperlink"/>
    <w:uiPriority w:val="99"/>
    <w:rsid w:val="004C3155"/>
    <w:rPr>
      <w:color w:val="0000FF"/>
      <w:u w:val="single"/>
    </w:rPr>
  </w:style>
  <w:style w:type="paragraph" w:customStyle="1" w:styleId="ad">
    <w:name w:val="(內文)公司名稱"/>
    <w:basedOn w:val="a"/>
    <w:qFormat/>
    <w:rsid w:val="004C3155"/>
    <w:pPr>
      <w:spacing w:line="360" w:lineRule="exact"/>
      <w:jc w:val="center"/>
    </w:pPr>
    <w:rPr>
      <w:rFonts w:ascii="微軟正黑體" w:eastAsia="微軟正黑體" w:hAnsi="微軟正黑體"/>
      <w:b/>
      <w:sz w:val="32"/>
      <w:szCs w:val="32"/>
    </w:rPr>
  </w:style>
  <w:style w:type="paragraph" w:styleId="ae">
    <w:name w:val="Body Text Indent"/>
    <w:basedOn w:val="a"/>
    <w:link w:val="af"/>
    <w:rsid w:val="00E2636B"/>
    <w:pPr>
      <w:widowControl w:val="0"/>
      <w:suppressAutoHyphens/>
      <w:ind w:left="540"/>
    </w:pPr>
    <w:rPr>
      <w:rFonts w:eastAsia="華康標楷體"/>
      <w:kern w:val="1"/>
    </w:rPr>
  </w:style>
  <w:style w:type="character" w:customStyle="1" w:styleId="af">
    <w:name w:val="本文縮排 字元"/>
    <w:basedOn w:val="a0"/>
    <w:link w:val="ae"/>
    <w:rsid w:val="00E2636B"/>
    <w:rPr>
      <w:rFonts w:ascii="Times New Roman" w:eastAsia="華康標楷體" w:hAnsi="Times New Roman" w:cs="Times New Roman"/>
      <w:kern w:val="1"/>
      <w:szCs w:val="24"/>
    </w:rPr>
  </w:style>
  <w:style w:type="character" w:styleId="af0">
    <w:name w:val="Unresolved Mention"/>
    <w:basedOn w:val="a0"/>
    <w:uiPriority w:val="99"/>
    <w:semiHidden/>
    <w:unhideWhenUsed/>
    <w:rsid w:val="002D2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6285E-9306-4A0D-B97E-8919DB12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2020-08-25T09:41:00Z</cp:lastPrinted>
  <dcterms:created xsi:type="dcterms:W3CDTF">2022-04-20T09:14:00Z</dcterms:created>
  <dcterms:modified xsi:type="dcterms:W3CDTF">2022-04-20T09:14:00Z</dcterms:modified>
</cp:coreProperties>
</file>